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BC5CB" w14:textId="0C281797" w:rsidR="00C556FD" w:rsidRDefault="00EB6698">
      <w:sdt>
        <w:sdtPr>
          <w:id w:val="804280203"/>
          <w:docPartObj>
            <w:docPartGallery w:val="Cover Pages"/>
            <w:docPartUnique/>
          </w:docPartObj>
        </w:sdtPr>
        <w:sdtEndPr/>
        <w:sdtContent>
          <w:r w:rsidR="00410D5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68A5C9B4" wp14:editId="668F97A4">
                    <wp:simplePos x="0" y="0"/>
                    <wp:positionH relativeFrom="column">
                      <wp:posOffset>472245</wp:posOffset>
                    </wp:positionH>
                    <wp:positionV relativeFrom="paragraph">
                      <wp:posOffset>225034</wp:posOffset>
                    </wp:positionV>
                    <wp:extent cx="6064250" cy="867410"/>
                    <wp:effectExtent l="0" t="0" r="0" b="0"/>
                    <wp:wrapThrough wrapText="bothSides">
                      <wp:wrapPolygon edited="0">
                        <wp:start x="226" y="316"/>
                        <wp:lineTo x="226" y="20873"/>
                        <wp:lineTo x="21351" y="20873"/>
                        <wp:lineTo x="21351" y="316"/>
                        <wp:lineTo x="226" y="316"/>
                      </wp:wrapPolygon>
                    </wp:wrapThrough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64250" cy="867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FAD2193" w14:textId="77777777" w:rsidR="0044283F" w:rsidRPr="00ED47DF" w:rsidRDefault="0044283F" w:rsidP="0054680B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96"/>
                                    <w:szCs w:val="9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47DF">
                                  <w:rPr>
                                    <w:b/>
                                    <w:color w:val="0000FF"/>
                                    <w:sz w:val="96"/>
                                    <w:szCs w:val="9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Allen County Schools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A5C9B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37.2pt;margin-top:17.7pt;width:477.5pt;height:6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" filled="f" stroked="f">
                    <v:textbox>
                      <w:txbxContent>
                        <w:p w14:paraId="5FAD2193" w14:textId="77777777" w:rsidR="0044283F" w:rsidRPr="00ED47DF" w:rsidRDefault="0044283F" w:rsidP="0054680B">
                          <w:pPr>
                            <w:jc w:val="center"/>
                            <w:rPr>
                              <w:b/>
                              <w:color w:val="0000FF"/>
                              <w:sz w:val="96"/>
                              <w:szCs w:val="9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D47DF">
                            <w:rPr>
                              <w:b/>
                              <w:color w:val="0000FF"/>
                              <w:sz w:val="96"/>
                              <w:szCs w:val="9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Allen County Schools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54680B" w:rsidRPr="00165B4D">
            <w:rPr>
              <w:rFonts w:ascii="Arial Narrow" w:hAnsi="Arial Narrow"/>
              <w:noProof/>
              <w:sz w:val="10"/>
            </w:rPr>
            <w:drawing>
              <wp:anchor distT="0" distB="0" distL="114300" distR="114300" simplePos="0" relativeHeight="251673600" behindDoc="0" locked="0" layoutInCell="1" allowOverlap="1" wp14:anchorId="5D63CE26" wp14:editId="6035A266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2002155" cy="4926330"/>
                <wp:effectExtent l="0" t="0" r="4445" b="1270"/>
                <wp:wrapNone/>
                <wp:docPr id="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2155" cy="492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556F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ED1FD66" wp14:editId="409C50AF">
                    <wp:simplePos x="0" y="0"/>
                    <wp:positionH relativeFrom="page">
                      <wp:posOffset>429895</wp:posOffset>
                    </wp:positionH>
                    <wp:positionV relativeFrom="page">
                      <wp:posOffset>9107805</wp:posOffset>
                    </wp:positionV>
                    <wp:extent cx="6858000" cy="388620"/>
                    <wp:effectExtent l="0" t="1905" r="1905" b="317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0" cy="38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Company Address"/>
                                  <w:id w:val="-1467045891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333D93E6" w14:textId="77777777" w:rsidR="0044283F" w:rsidRDefault="0044283F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[Type the company address]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ED1FD66" id="Rectangle 2" o:spid="_x0000_s1030" style="position:absolute;margin-left:33.85pt;margin-top:717.15pt;width:540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Company Address"/>
                            <w:id w:val="-1467045891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333D93E6" w14:textId="77777777" w:rsidR="0044283F" w:rsidRDefault="0044283F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[Type the company address]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556F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2E448B90" wp14:editId="47D025A9">
                    <wp:simplePos x="0" y="0"/>
                    <wp:positionH relativeFrom="page">
                      <wp:posOffset>274320</wp:posOffset>
                    </wp:positionH>
                    <wp:positionV relativeFrom="page">
                      <wp:posOffset>8915400</wp:posOffset>
                    </wp:positionV>
                    <wp:extent cx="7223760" cy="686435"/>
                    <wp:effectExtent l="0" t="0" r="7620" b="12065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223760" cy="686435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A766F8E" id="Group 9" o:spid="_x0000_s1026" style="position:absolute;margin-left:21.6pt;margin-top:702pt;width:568.8pt;height:54.05pt;z-index:-251655168;mso-position-horizontal-relative:page;mso-position-vertical-relative:page" coordorigin="432,13608" coordsize="11376,1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&#13;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&#13;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" strokecolor="gray"/>
                    <w10:wrap anchorx="page" anchory="page"/>
                  </v:group>
                </w:pict>
              </mc:Fallback>
            </mc:AlternateContent>
          </w:r>
          <w:r w:rsidR="00C556F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369ADFDE" wp14:editId="1741A74D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26215E" w14:textId="77777777" w:rsidR="0044283F" w:rsidRDefault="0044283F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B05ECF" w14:textId="77777777" w:rsidR="0044283F" w:rsidRDefault="0044283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69ADFDE" id="Group 15" o:spid="_x0000_s1031" style="position:absolute;margin-left:364.5pt;margin-top:-385.7pt;width:143.25pt;height:60.75pt;z-index:251666432" coordorigin="8895,1230" coordsize="2865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">
                    <v:shape id="Text Box 16" o:spid="_x0000_s1032" type="#_x0000_t202" style="position:absolute;left:10290;top:1230;width:1470;height:12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" filled="f" stroked="f">
                      <v:textbox>
                        <w:txbxContent>
                          <w:p w14:paraId="6026215E" w14:textId="77777777" w:rsidR="0044283F" w:rsidRDefault="0044283F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33" type="#_x0000_t32" style="position:absolute;left:10290;top:1590;width:0;height:63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" strokecolor="white" strokeweight="1.5pt"/>
                    <v:shape id="Text Box 18" o:spid="_x0000_s1034" type="#_x0000_t202" style="position:absolute;left:8895;top:1455;width:1365;height: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    <v:textbox>
                        <w:txbxContent>
                          <w:p w14:paraId="3BB05ECF" w14:textId="77777777" w:rsidR="0044283F" w:rsidRDefault="0044283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sdtContent>
      </w:sdt>
    </w:p>
    <w:p w14:paraId="5D429083" w14:textId="0C156117" w:rsidR="0044438F" w:rsidRDefault="00FE17CD" w:rsidP="0044438F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A7EF5EE" w14:textId="019471CC" w:rsidR="0044438F" w:rsidRDefault="0044438F" w:rsidP="0044438F">
      <w:pPr>
        <w:rPr>
          <w:sz w:val="22"/>
          <w:szCs w:val="22"/>
        </w:rPr>
      </w:pPr>
    </w:p>
    <w:p w14:paraId="13AD73FF" w14:textId="52D26F05" w:rsidR="0044438F" w:rsidRDefault="0044438F" w:rsidP="0044438F">
      <w:pPr>
        <w:rPr>
          <w:sz w:val="22"/>
          <w:szCs w:val="22"/>
        </w:rPr>
      </w:pPr>
    </w:p>
    <w:p w14:paraId="0047AA86" w14:textId="30ECF3B9" w:rsidR="0044438F" w:rsidRDefault="0044438F" w:rsidP="0044438F">
      <w:pPr>
        <w:rPr>
          <w:sz w:val="22"/>
          <w:szCs w:val="22"/>
        </w:rPr>
      </w:pPr>
    </w:p>
    <w:p w14:paraId="58658296" w14:textId="49D9A1AF" w:rsidR="0044438F" w:rsidRDefault="0044438F" w:rsidP="0044438F">
      <w:pPr>
        <w:rPr>
          <w:sz w:val="22"/>
          <w:szCs w:val="22"/>
        </w:rPr>
      </w:pPr>
    </w:p>
    <w:p w14:paraId="494F9F44" w14:textId="0EC4D993" w:rsidR="0044438F" w:rsidRDefault="00B07966" w:rsidP="0044438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87B5B" wp14:editId="72C6B56C">
                <wp:simplePos x="0" y="0"/>
                <wp:positionH relativeFrom="column">
                  <wp:posOffset>2095500</wp:posOffset>
                </wp:positionH>
                <wp:positionV relativeFrom="paragraph">
                  <wp:posOffset>37465</wp:posOffset>
                </wp:positionV>
                <wp:extent cx="6743700" cy="5949950"/>
                <wp:effectExtent l="50800" t="25400" r="50800" b="69850"/>
                <wp:wrapThrough wrapText="bothSides">
                  <wp:wrapPolygon edited="0">
                    <wp:start x="9722" y="-92"/>
                    <wp:lineTo x="6671" y="0"/>
                    <wp:lineTo x="6671" y="738"/>
                    <wp:lineTo x="5166" y="738"/>
                    <wp:lineTo x="5166" y="1475"/>
                    <wp:lineTo x="4068" y="1475"/>
                    <wp:lineTo x="4068" y="2213"/>
                    <wp:lineTo x="3214" y="2213"/>
                    <wp:lineTo x="3214" y="2951"/>
                    <wp:lineTo x="2522" y="2951"/>
                    <wp:lineTo x="2522" y="3688"/>
                    <wp:lineTo x="1912" y="3688"/>
                    <wp:lineTo x="1912" y="4426"/>
                    <wp:lineTo x="1424" y="4426"/>
                    <wp:lineTo x="1424" y="5164"/>
                    <wp:lineTo x="1017" y="5164"/>
                    <wp:lineTo x="1017" y="5901"/>
                    <wp:lineTo x="692" y="5901"/>
                    <wp:lineTo x="692" y="6639"/>
                    <wp:lineTo x="407" y="6639"/>
                    <wp:lineTo x="407" y="7377"/>
                    <wp:lineTo x="163" y="7377"/>
                    <wp:lineTo x="163" y="8114"/>
                    <wp:lineTo x="0" y="8114"/>
                    <wp:lineTo x="-163" y="11065"/>
                    <wp:lineTo x="-122" y="12540"/>
                    <wp:lineTo x="81" y="14016"/>
                    <wp:lineTo x="285" y="14016"/>
                    <wp:lineTo x="285" y="14753"/>
                    <wp:lineTo x="529" y="14753"/>
                    <wp:lineTo x="529" y="15491"/>
                    <wp:lineTo x="854" y="15491"/>
                    <wp:lineTo x="854" y="16229"/>
                    <wp:lineTo x="1220" y="16229"/>
                    <wp:lineTo x="1220" y="16736"/>
                    <wp:lineTo x="1668" y="16966"/>
                    <wp:lineTo x="1668" y="17704"/>
                    <wp:lineTo x="2237" y="17704"/>
                    <wp:lineTo x="2237" y="18119"/>
                    <wp:lineTo x="2888" y="18442"/>
                    <wp:lineTo x="2888" y="18765"/>
                    <wp:lineTo x="3661" y="19180"/>
                    <wp:lineTo x="3661" y="19410"/>
                    <wp:lineTo x="4637" y="19917"/>
                    <wp:lineTo x="4637" y="19963"/>
                    <wp:lineTo x="5898" y="20701"/>
                    <wp:lineTo x="7729" y="21393"/>
                    <wp:lineTo x="7810" y="21393"/>
                    <wp:lineTo x="9885" y="21761"/>
                    <wp:lineTo x="9925" y="21807"/>
                    <wp:lineTo x="11634" y="21807"/>
                    <wp:lineTo x="11675" y="21761"/>
                    <wp:lineTo x="13749" y="21393"/>
                    <wp:lineTo x="13790" y="21393"/>
                    <wp:lineTo x="15661" y="20655"/>
                    <wp:lineTo x="15702" y="20655"/>
                    <wp:lineTo x="16963" y="19917"/>
                    <wp:lineTo x="17939" y="19180"/>
                    <wp:lineTo x="18712" y="18442"/>
                    <wp:lineTo x="19932" y="16966"/>
                    <wp:lineTo x="20380" y="16229"/>
                    <wp:lineTo x="20746" y="15491"/>
                    <wp:lineTo x="21031" y="14753"/>
                    <wp:lineTo x="21478" y="13278"/>
                    <wp:lineTo x="21681" y="11803"/>
                    <wp:lineTo x="21722" y="10327"/>
                    <wp:lineTo x="21559" y="8852"/>
                    <wp:lineTo x="21397" y="8114"/>
                    <wp:lineTo x="21153" y="7377"/>
                    <wp:lineTo x="20542" y="5901"/>
                    <wp:lineTo x="19647" y="4426"/>
                    <wp:lineTo x="18346" y="2951"/>
                    <wp:lineTo x="17492" y="2213"/>
                    <wp:lineTo x="16393" y="1429"/>
                    <wp:lineTo x="14969" y="738"/>
                    <wp:lineTo x="14888" y="553"/>
                    <wp:lineTo x="12610" y="0"/>
                    <wp:lineTo x="11837" y="-92"/>
                    <wp:lineTo x="9722" y="-92"/>
                  </wp:wrapPolygon>
                </wp:wrapThrough>
                <wp:docPr id="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949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0" cmpd="sng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0DF1815" id="Oval 4" o:spid="_x0000_s1026" style="position:absolute;margin-left:165pt;margin-top:2.95pt;width:531pt;height:46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" fillcolor="#f2f2f2 [3052]" stroked="f" strokeweight="10pt"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0E9DD5B6" w14:textId="7D493D9D" w:rsidR="0044438F" w:rsidRDefault="0044438F" w:rsidP="0044438F">
      <w:pPr>
        <w:rPr>
          <w:sz w:val="22"/>
          <w:szCs w:val="22"/>
        </w:rPr>
      </w:pPr>
    </w:p>
    <w:p w14:paraId="581C7112" w14:textId="06428BBE" w:rsidR="0044438F" w:rsidRDefault="00B07966" w:rsidP="0044438F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4078C49" wp14:editId="6BB3541D">
            <wp:simplePos x="0" y="0"/>
            <wp:positionH relativeFrom="column">
              <wp:posOffset>2568938</wp:posOffset>
            </wp:positionH>
            <wp:positionV relativeFrom="paragraph">
              <wp:posOffset>80132</wp:posOffset>
            </wp:positionV>
            <wp:extent cx="5616987" cy="4644405"/>
            <wp:effectExtent l="0" t="0" r="0" b="0"/>
            <wp:wrapThrough wrapText="bothSides">
              <wp:wrapPolygon edited="0">
                <wp:start x="11254" y="191"/>
                <wp:lineTo x="9542" y="201"/>
                <wp:lineTo x="9501" y="1145"/>
                <wp:lineTo x="8769" y="1098"/>
                <wp:lineTo x="8729" y="2042"/>
                <wp:lineTo x="7460" y="1962"/>
                <wp:lineTo x="7419" y="2905"/>
                <wp:lineTo x="6980" y="2877"/>
                <wp:lineTo x="6801" y="4759"/>
                <wp:lineTo x="5874" y="4700"/>
                <wp:lineTo x="5833" y="5644"/>
                <wp:lineTo x="5004" y="5591"/>
                <wp:lineTo x="4963" y="6535"/>
                <wp:lineTo x="4183" y="6485"/>
                <wp:lineTo x="4142" y="7429"/>
                <wp:lineTo x="3313" y="7376"/>
                <wp:lineTo x="3272" y="8320"/>
                <wp:lineTo x="2345" y="8261"/>
                <wp:lineTo x="2304" y="9205"/>
                <wp:lineTo x="1524" y="9156"/>
                <wp:lineTo x="1483" y="10099"/>
                <wp:lineTo x="995" y="10068"/>
                <wp:lineTo x="587" y="13828"/>
                <wp:lineTo x="570" y="17612"/>
                <wp:lineTo x="724" y="18568"/>
                <wp:lineTo x="13336" y="19842"/>
                <wp:lineTo x="13380" y="19963"/>
                <wp:lineTo x="19915" y="20378"/>
                <wp:lineTo x="19969" y="20263"/>
                <wp:lineTo x="20329" y="19871"/>
                <wp:lineTo x="20860" y="18900"/>
                <wp:lineTo x="21045" y="18024"/>
                <wp:lineTo x="21047" y="17965"/>
                <wp:lineTo x="20842" y="17065"/>
                <wp:lineTo x="20195" y="15072"/>
                <wp:lineTo x="19886" y="13160"/>
                <wp:lineTo x="19339" y="12238"/>
                <wp:lineTo x="19368" y="11589"/>
                <wp:lineTo x="18554" y="11183"/>
                <wp:lineTo x="17578" y="11121"/>
                <wp:lineTo x="17596" y="10708"/>
                <wp:lineTo x="17424" y="10165"/>
                <wp:lineTo x="16877" y="9243"/>
                <wp:lineTo x="16941" y="8892"/>
                <wp:lineTo x="16384" y="8206"/>
                <wp:lineTo x="16525" y="7209"/>
                <wp:lineTo x="16027" y="6291"/>
                <wp:lineTo x="15899" y="5868"/>
                <wp:lineTo x="15678" y="5322"/>
                <wp:lineTo x="15963" y="4394"/>
                <wp:lineTo x="15660" y="3487"/>
                <wp:lineTo x="15662" y="3428"/>
                <wp:lineTo x="15993" y="2562"/>
                <wp:lineTo x="16068" y="1976"/>
                <wp:lineTo x="15059" y="1557"/>
                <wp:lineTo x="12964" y="1365"/>
                <wp:lineTo x="13131" y="902"/>
                <wp:lineTo x="12517" y="390"/>
                <wp:lineTo x="11742" y="222"/>
                <wp:lineTo x="11254" y="191"/>
              </wp:wrapPolygon>
            </wp:wrapThrough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/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9759">
                      <a:off x="0" y="0"/>
                      <a:ext cx="5616987" cy="46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2AA418" w14:textId="7A147016" w:rsidR="0044438F" w:rsidRDefault="0044438F" w:rsidP="0044438F">
      <w:pPr>
        <w:rPr>
          <w:sz w:val="22"/>
          <w:szCs w:val="22"/>
        </w:rPr>
      </w:pPr>
    </w:p>
    <w:p w14:paraId="3CE5FD6B" w14:textId="35B90379" w:rsidR="0044438F" w:rsidRDefault="0044438F" w:rsidP="0044438F">
      <w:pPr>
        <w:rPr>
          <w:sz w:val="22"/>
          <w:szCs w:val="22"/>
        </w:rPr>
      </w:pPr>
    </w:p>
    <w:p w14:paraId="5E37BD66" w14:textId="5BBCBDC3" w:rsidR="0044438F" w:rsidRDefault="0044438F" w:rsidP="0044438F">
      <w:pPr>
        <w:rPr>
          <w:sz w:val="22"/>
          <w:szCs w:val="22"/>
        </w:rPr>
      </w:pPr>
    </w:p>
    <w:p w14:paraId="1C71453B" w14:textId="3DC78822" w:rsidR="0073762A" w:rsidRDefault="00B07966" w:rsidP="0044438F">
      <w:pPr>
        <w:outlineLvl w:val="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DE4D4A" wp14:editId="1875FED6">
                <wp:simplePos x="0" y="0"/>
                <wp:positionH relativeFrom="column">
                  <wp:posOffset>1595120</wp:posOffset>
                </wp:positionH>
                <wp:positionV relativeFrom="paragraph">
                  <wp:posOffset>118110</wp:posOffset>
                </wp:positionV>
                <wp:extent cx="3180715" cy="382905"/>
                <wp:effectExtent l="0" t="0" r="0" b="0"/>
                <wp:wrapThrough wrapText="bothSides">
                  <wp:wrapPolygon edited="0">
                    <wp:start x="185" y="0"/>
                    <wp:lineTo x="185" y="20181"/>
                    <wp:lineTo x="21222" y="20181"/>
                    <wp:lineTo x="21222" y="0"/>
                    <wp:lineTo x="185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808D2B" w14:textId="2895DC34" w:rsidR="0044283F" w:rsidRPr="00410D59" w:rsidRDefault="0044283F" w:rsidP="00B64F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D5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Windows of Common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4D4A" id="Text Box 3" o:spid="_x0000_s1035" type="#_x0000_t202" style="position:absolute;margin-left:125.6pt;margin-top:9.3pt;width:250.45pt;height:30.1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" filled="f" stroked="f">
                <v:textbox style="mso-fit-shape-to-text:t">
                  <w:txbxContent>
                    <w:p w14:paraId="1F808D2B" w14:textId="2895DC34" w:rsidR="0044283F" w:rsidRPr="00410D59" w:rsidRDefault="0044283F" w:rsidP="00B64F51">
                      <w:pPr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0D59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Windows of Common Practice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14C4CCD" wp14:editId="4BC0B27B">
            <wp:simplePos x="0" y="0"/>
            <wp:positionH relativeFrom="column">
              <wp:posOffset>3153905</wp:posOffset>
            </wp:positionH>
            <wp:positionV relativeFrom="paragraph">
              <wp:posOffset>592446</wp:posOffset>
            </wp:positionV>
            <wp:extent cx="4390433" cy="2698938"/>
            <wp:effectExtent l="152400" t="127000" r="168910" b="184150"/>
            <wp:wrapThrough wrapText="bothSides">
              <wp:wrapPolygon edited="0">
                <wp:start x="10559" y="-1016"/>
                <wp:lineTo x="-562" y="-915"/>
                <wp:lineTo x="-750" y="712"/>
                <wp:lineTo x="-750" y="21346"/>
                <wp:lineTo x="-375" y="21854"/>
                <wp:lineTo x="-375" y="21956"/>
                <wp:lineTo x="625" y="22871"/>
                <wp:lineTo x="687" y="22972"/>
                <wp:lineTo x="11059" y="22972"/>
                <wp:lineTo x="11122" y="22871"/>
                <wp:lineTo x="21931" y="21854"/>
                <wp:lineTo x="22369" y="20329"/>
                <wp:lineTo x="22369" y="2338"/>
                <wp:lineTo x="22244" y="407"/>
                <wp:lineTo x="21181" y="-915"/>
                <wp:lineTo x="20869" y="-1016"/>
                <wp:lineTo x="10559" y="-1016"/>
              </wp:wrapPolygon>
            </wp:wrapThrough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C0B032" wp14:editId="584E6ECA">
                <wp:simplePos x="0" y="0"/>
                <wp:positionH relativeFrom="column">
                  <wp:posOffset>6352539</wp:posOffset>
                </wp:positionH>
                <wp:positionV relativeFrom="paragraph">
                  <wp:posOffset>1842134</wp:posOffset>
                </wp:positionV>
                <wp:extent cx="2366645" cy="187325"/>
                <wp:effectExtent l="0" t="2540" r="5715" b="57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66645" cy="18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BCCC8" w14:textId="77777777" w:rsidR="00B07966" w:rsidRPr="00A3590D" w:rsidRDefault="00B07966" w:rsidP="00B0796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A3590D">
                              <w:rPr>
                                <w:sz w:val="13"/>
                                <w:szCs w:val="13"/>
                              </w:rPr>
                              <w:t>Efficacy &amp; High Expectations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+ Efficacy &amp; High Expectations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B032" id="Text Box 36" o:spid="_x0000_s1036" type="#_x0000_t202" style="position:absolute;margin-left:500.2pt;margin-top:145.05pt;width:186.35pt;height:14.7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" fillcolor="white [3212]" stroked="f" strokeweight=".5pt">
                <v:textbox>
                  <w:txbxContent>
                    <w:p w14:paraId="349BCCC8" w14:textId="77777777" w:rsidR="00B07966" w:rsidRPr="00A3590D" w:rsidRDefault="00B07966" w:rsidP="00B07966">
                      <w:pPr>
                        <w:rPr>
                          <w:sz w:val="13"/>
                          <w:szCs w:val="13"/>
                        </w:rPr>
                      </w:pPr>
                      <w:r w:rsidRPr="00A3590D">
                        <w:rPr>
                          <w:sz w:val="13"/>
                          <w:szCs w:val="13"/>
                        </w:rPr>
                        <w:t>Efficacy &amp; High Expectations</w:t>
                      </w:r>
                      <w:r>
                        <w:rPr>
                          <w:sz w:val="13"/>
                          <w:szCs w:val="13"/>
                        </w:rPr>
                        <w:t xml:space="preserve"> + Efficacy &amp; High Expectations </w:t>
                      </w:r>
                    </w:p>
                  </w:txbxContent>
                </v:textbox>
              </v:shape>
            </w:pict>
          </mc:Fallback>
        </mc:AlternateContent>
      </w:r>
      <w:r w:rsidR="001230E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93270C" wp14:editId="53FD3058">
                <wp:simplePos x="0" y="0"/>
                <wp:positionH relativeFrom="column">
                  <wp:posOffset>1981835</wp:posOffset>
                </wp:positionH>
                <wp:positionV relativeFrom="paragraph">
                  <wp:posOffset>1842770</wp:posOffset>
                </wp:positionV>
                <wp:extent cx="2338251" cy="195943"/>
                <wp:effectExtent l="4445" t="0" r="3175" b="31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38251" cy="1959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748FD" w14:textId="315BB09F" w:rsidR="001230EC" w:rsidRPr="00A3590D" w:rsidRDefault="001230EC" w:rsidP="001230E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A3590D">
                              <w:rPr>
                                <w:sz w:val="13"/>
                                <w:szCs w:val="13"/>
                              </w:rPr>
                              <w:t>Efficacy &amp; High Expectations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+ Efficacy &amp; High Expectations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270C" id="Text Box 34" o:spid="_x0000_s1037" type="#_x0000_t202" style="position:absolute;margin-left:156.05pt;margin-top:145.1pt;width:184.1pt;height:15.4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" fillcolor="white [3212]" stroked="f" strokeweight=".5pt">
                <v:textbox>
                  <w:txbxContent>
                    <w:p w14:paraId="2E6748FD" w14:textId="315BB09F" w:rsidR="001230EC" w:rsidRPr="00A3590D" w:rsidRDefault="001230EC" w:rsidP="001230EC">
                      <w:pPr>
                        <w:rPr>
                          <w:sz w:val="13"/>
                          <w:szCs w:val="13"/>
                        </w:rPr>
                      </w:pPr>
                      <w:r w:rsidRPr="00A3590D">
                        <w:rPr>
                          <w:sz w:val="13"/>
                          <w:szCs w:val="13"/>
                        </w:rPr>
                        <w:t>Efficacy &amp; High Expectations</w:t>
                      </w:r>
                      <w:r>
                        <w:rPr>
                          <w:sz w:val="13"/>
                          <w:szCs w:val="13"/>
                        </w:rPr>
                        <w:t xml:space="preserve"> + Efficacy &amp; High Expectations </w:t>
                      </w:r>
                    </w:p>
                  </w:txbxContent>
                </v:textbox>
              </v:shape>
            </w:pict>
          </mc:Fallback>
        </mc:AlternateContent>
      </w:r>
      <w:r w:rsidR="001230E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5A5292" wp14:editId="008D1CD1">
                <wp:simplePos x="0" y="0"/>
                <wp:positionH relativeFrom="column">
                  <wp:posOffset>3370217</wp:posOffset>
                </wp:positionH>
                <wp:positionV relativeFrom="paragraph">
                  <wp:posOffset>3213100</wp:posOffset>
                </wp:positionV>
                <wp:extent cx="3899263" cy="1955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263" cy="195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9834A" w14:textId="77777777" w:rsidR="001230EC" w:rsidRPr="00A3590D" w:rsidRDefault="001230EC" w:rsidP="001230E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             </w:t>
                            </w:r>
                            <w:r w:rsidRPr="00A3590D">
                              <w:rPr>
                                <w:sz w:val="13"/>
                                <w:szCs w:val="13"/>
                              </w:rPr>
                              <w:t>Efficacy &amp; High Expectations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+ Efficacy &amp; High Expectations + Efficacy &amp; High Expectations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5292" id="Text Box 31" o:spid="_x0000_s1038" type="#_x0000_t202" style="position:absolute;margin-left:265.35pt;margin-top:253pt;width:307.05pt;height:15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" fillcolor="white [3212]" stroked="f" strokeweight=".5pt">
                <v:textbox>
                  <w:txbxContent>
                    <w:p w14:paraId="5DA9834A" w14:textId="77777777" w:rsidR="001230EC" w:rsidRPr="00A3590D" w:rsidRDefault="001230EC" w:rsidP="001230EC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                   </w:t>
                      </w:r>
                      <w:r w:rsidRPr="00A3590D">
                        <w:rPr>
                          <w:sz w:val="13"/>
                          <w:szCs w:val="13"/>
                        </w:rPr>
                        <w:t>Efficacy &amp; High Expectations</w:t>
                      </w:r>
                      <w:r>
                        <w:rPr>
                          <w:sz w:val="13"/>
                          <w:szCs w:val="13"/>
                        </w:rPr>
                        <w:t xml:space="preserve"> + Efficacy &amp; High Expectations + Efficacy &amp; High Expectations</w:t>
                      </w:r>
                    </w:p>
                  </w:txbxContent>
                </v:textbox>
              </v:shape>
            </w:pict>
          </mc:Fallback>
        </mc:AlternateContent>
      </w:r>
      <w:r w:rsidR="00A3590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3DE835" wp14:editId="22169B3E">
                <wp:simplePos x="0" y="0"/>
                <wp:positionH relativeFrom="column">
                  <wp:posOffset>3298372</wp:posOffset>
                </wp:positionH>
                <wp:positionV relativeFrom="paragraph">
                  <wp:posOffset>515620</wp:posOffset>
                </wp:positionV>
                <wp:extent cx="4140654" cy="19594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54" cy="1959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92C034" w14:textId="7EB6B717" w:rsidR="00A3590D" w:rsidRPr="00A3590D" w:rsidRDefault="001230E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             </w:t>
                            </w:r>
                            <w:r w:rsidR="00A3590D" w:rsidRPr="00A3590D">
                              <w:rPr>
                                <w:sz w:val="13"/>
                                <w:szCs w:val="13"/>
                              </w:rPr>
                              <w:t>Efficacy &amp; High Expectations</w:t>
                            </w:r>
                            <w:r w:rsidR="00A3590D">
                              <w:rPr>
                                <w:sz w:val="13"/>
                                <w:szCs w:val="13"/>
                              </w:rPr>
                              <w:t xml:space="preserve"> + Efficacy &amp; High Expectations + Efficacy &amp; Hig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h Expectations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E835" id="Text Box 30" o:spid="_x0000_s1039" type="#_x0000_t202" style="position:absolute;margin-left:259.7pt;margin-top:40.6pt;width:326.05pt;height:1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" fillcolor="white [3212]" stroked="f" strokeweight=".5pt">
                <v:textbox>
                  <w:txbxContent>
                    <w:p w14:paraId="6892C034" w14:textId="7EB6B717" w:rsidR="00A3590D" w:rsidRPr="00A3590D" w:rsidRDefault="001230EC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                   </w:t>
                      </w:r>
                      <w:r w:rsidR="00A3590D" w:rsidRPr="00A3590D">
                        <w:rPr>
                          <w:sz w:val="13"/>
                          <w:szCs w:val="13"/>
                        </w:rPr>
                        <w:t>Efficacy &amp; High Expectations</w:t>
                      </w:r>
                      <w:r w:rsidR="00A3590D">
                        <w:rPr>
                          <w:sz w:val="13"/>
                          <w:szCs w:val="13"/>
                        </w:rPr>
                        <w:t xml:space="preserve"> + Efficacy &amp; High Expectations + Efficacy &amp; Hig</w:t>
                      </w:r>
                      <w:r>
                        <w:rPr>
                          <w:sz w:val="13"/>
                          <w:szCs w:val="13"/>
                        </w:rPr>
                        <w:t>h Expectations</w:t>
                      </w:r>
                    </w:p>
                  </w:txbxContent>
                </v:textbox>
              </v:shape>
            </w:pict>
          </mc:Fallback>
        </mc:AlternateContent>
      </w:r>
      <w:r w:rsidR="00FE17CD">
        <w:rPr>
          <w:sz w:val="22"/>
          <w:szCs w:val="22"/>
        </w:rPr>
        <w:t xml:space="preserve">        </w:t>
      </w:r>
      <w:r w:rsidR="00B6228B">
        <w:rPr>
          <w:sz w:val="22"/>
          <w:szCs w:val="22"/>
        </w:rPr>
        <w:t xml:space="preserve"> </w:t>
      </w:r>
      <w:r w:rsidR="00F67DA2">
        <w:rPr>
          <w:sz w:val="22"/>
          <w:szCs w:val="22"/>
        </w:rPr>
        <w:t xml:space="preserve">    </w:t>
      </w:r>
      <w:r w:rsidR="00F67DA2">
        <w:rPr>
          <w:rFonts w:ascii="Arial" w:hAnsi="Arial" w:cs="Arial"/>
          <w:sz w:val="22"/>
          <w:szCs w:val="22"/>
        </w:rPr>
        <w:t xml:space="preserve">Richard </w:t>
      </w:r>
      <w:r w:rsidR="00FE17CD" w:rsidRPr="00FE17CD">
        <w:rPr>
          <w:rFonts w:ascii="Arial" w:hAnsi="Arial" w:cs="Arial"/>
          <w:sz w:val="22"/>
          <w:szCs w:val="22"/>
        </w:rPr>
        <w:t>E</w:t>
      </w:r>
      <w:r w:rsidR="00B6228B">
        <w:rPr>
          <w:rFonts w:ascii="Arial" w:hAnsi="Arial" w:cs="Arial"/>
          <w:sz w:val="22"/>
          <w:szCs w:val="22"/>
        </w:rPr>
        <w:t>lmore</w:t>
      </w:r>
    </w:p>
    <w:p w14:paraId="1ED6B4E5" w14:textId="417D50BA" w:rsidR="0073762A" w:rsidRDefault="009A4917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5C1092" wp14:editId="7F13F169">
                <wp:simplePos x="0" y="0"/>
                <wp:positionH relativeFrom="column">
                  <wp:posOffset>3455848</wp:posOffset>
                </wp:positionH>
                <wp:positionV relativeFrom="paragraph">
                  <wp:posOffset>4110990</wp:posOffset>
                </wp:positionV>
                <wp:extent cx="6034405" cy="738505"/>
                <wp:effectExtent l="0" t="0" r="0" b="0"/>
                <wp:wrapThrough wrapText="bothSides">
                  <wp:wrapPolygon edited="0">
                    <wp:start x="227" y="371"/>
                    <wp:lineTo x="227" y="20801"/>
                    <wp:lineTo x="21320" y="20801"/>
                    <wp:lineTo x="21320" y="371"/>
                    <wp:lineTo x="227" y="371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40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F771AC" w14:textId="217060AA" w:rsidR="009A4917" w:rsidRPr="009A4917" w:rsidRDefault="009A4917" w:rsidP="009A4917">
                            <w:pPr>
                              <w:jc w:val="center"/>
                              <w:rPr>
                                <w:b/>
                                <w:color w:val="0000FF"/>
                                <w:sz w:val="5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917">
                              <w:rPr>
                                <w:b/>
                                <w:color w:val="0000FF"/>
                                <w:sz w:val="5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Instructional Goals &amp; Best Practices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C10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margin-left:272.1pt;margin-top:323.7pt;width:475.15pt;height:58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" filled="f" stroked="f">
                <v:textbox>
                  <w:txbxContent>
                    <w:p w14:paraId="05F771AC" w14:textId="217060AA" w:rsidR="009A4917" w:rsidRPr="009A4917" w:rsidRDefault="009A4917" w:rsidP="009A4917">
                      <w:pPr>
                        <w:jc w:val="center"/>
                        <w:rPr>
                          <w:b/>
                          <w:color w:val="0000FF"/>
                          <w:sz w:val="5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4917">
                        <w:rPr>
                          <w:b/>
                          <w:color w:val="0000FF"/>
                          <w:sz w:val="5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Instructional Goals &amp; Best Practices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60FC45" wp14:editId="5FB18F3C">
                <wp:simplePos x="0" y="0"/>
                <wp:positionH relativeFrom="column">
                  <wp:posOffset>-289280</wp:posOffset>
                </wp:positionH>
                <wp:positionV relativeFrom="paragraph">
                  <wp:posOffset>3708705</wp:posOffset>
                </wp:positionV>
                <wp:extent cx="2947670" cy="979805"/>
                <wp:effectExtent l="0" t="0" r="0" b="0"/>
                <wp:wrapThrough wrapText="bothSides">
                  <wp:wrapPolygon edited="0">
                    <wp:start x="465" y="280"/>
                    <wp:lineTo x="465" y="20998"/>
                    <wp:lineTo x="21032" y="20998"/>
                    <wp:lineTo x="21032" y="280"/>
                    <wp:lineTo x="465" y="28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111F72" w14:textId="52C1A8D9" w:rsidR="009A4917" w:rsidRPr="009A4917" w:rsidRDefault="009A4917" w:rsidP="009A4917">
                            <w:pPr>
                              <w:jc w:val="center"/>
                              <w:rPr>
                                <w:b/>
                                <w:color w:val="0000FF"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917">
                              <w:rPr>
                                <w:b/>
                                <w:color w:val="0000FF"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Patriots are</w:t>
                            </w:r>
                          </w:p>
                          <w:p w14:paraId="0B262E0F" w14:textId="6A777DE6" w:rsidR="009A4917" w:rsidRPr="009A4917" w:rsidRDefault="009A4917" w:rsidP="009A4917">
                            <w:pPr>
                              <w:jc w:val="center"/>
                              <w:rPr>
                                <w:b/>
                                <w:color w:val="0000FF"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917">
                              <w:rPr>
                                <w:b/>
                                <w:color w:val="0000FF"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Certified for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FC45" id="Text Box 4" o:spid="_x0000_s1038" type="#_x0000_t202" style="position:absolute;margin-left:-22.8pt;margin-top:292pt;width:232.1pt;height:7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" filled="f" stroked="f">
                <v:textbox>
                  <w:txbxContent>
                    <w:p w14:paraId="74111F72" w14:textId="52C1A8D9" w:rsidR="009A4917" w:rsidRPr="009A4917" w:rsidRDefault="009A4917" w:rsidP="009A4917">
                      <w:pPr>
                        <w:jc w:val="center"/>
                        <w:rPr>
                          <w:b/>
                          <w:color w:val="0000FF"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4917">
                        <w:rPr>
                          <w:b/>
                          <w:color w:val="0000FF"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Patriots are</w:t>
                      </w:r>
                    </w:p>
                    <w:p w14:paraId="0B262E0F" w14:textId="6A777DE6" w:rsidR="009A4917" w:rsidRPr="009A4917" w:rsidRDefault="009A4917" w:rsidP="009A4917">
                      <w:pPr>
                        <w:jc w:val="center"/>
                        <w:rPr>
                          <w:b/>
                          <w:color w:val="0000FF"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4917">
                        <w:rPr>
                          <w:b/>
                          <w:color w:val="0000FF"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Certified for Life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3762A">
        <w:rPr>
          <w:rFonts w:ascii="Arial" w:hAnsi="Arial" w:cs="Arial"/>
          <w:sz w:val="22"/>
          <w:szCs w:val="22"/>
        </w:rPr>
        <w:br w:type="page"/>
      </w:r>
    </w:p>
    <w:p w14:paraId="77262DC6" w14:textId="3FC25742" w:rsidR="0073762A" w:rsidRDefault="0073762A" w:rsidP="0044438F">
      <w:pPr>
        <w:outlineLvl w:val="0"/>
        <w:rPr>
          <w:sz w:val="22"/>
          <w:szCs w:val="22"/>
        </w:rPr>
      </w:pPr>
    </w:p>
    <w:tbl>
      <w:tblPr>
        <w:tblStyle w:val="TableGrid"/>
        <w:tblW w:w="14688" w:type="dxa"/>
        <w:tblLayout w:type="fixed"/>
        <w:tblLook w:val="04A0" w:firstRow="1" w:lastRow="0" w:firstColumn="1" w:lastColumn="0" w:noHBand="0" w:noVBand="1"/>
      </w:tblPr>
      <w:tblGrid>
        <w:gridCol w:w="3348"/>
        <w:gridCol w:w="2880"/>
        <w:gridCol w:w="4680"/>
        <w:gridCol w:w="3780"/>
      </w:tblGrid>
      <w:tr w:rsidR="00967443" w14:paraId="43E5FA0B" w14:textId="77777777" w:rsidTr="00705548">
        <w:trPr>
          <w:gridAfter w:val="1"/>
          <w:wAfter w:w="3780" w:type="dxa"/>
          <w:trHeight w:val="620"/>
        </w:trPr>
        <w:tc>
          <w:tcPr>
            <w:tcW w:w="10908" w:type="dxa"/>
            <w:gridSpan w:val="3"/>
            <w:shd w:val="clear" w:color="auto" w:fill="7030A0"/>
            <w:vAlign w:val="center"/>
          </w:tcPr>
          <w:p w14:paraId="474B9158" w14:textId="5EE860C4" w:rsidR="00967443" w:rsidRPr="004D3CC5" w:rsidRDefault="00967443" w:rsidP="0073762A">
            <w:pPr>
              <w:rPr>
                <w:rFonts w:ascii="Arial" w:hAnsi="Arial" w:cs="Arial"/>
                <w:color w:val="FFFFFF" w:themeColor="background1"/>
                <w:sz w:val="48"/>
                <w:szCs w:val="48"/>
              </w:rPr>
            </w:pPr>
            <w:r>
              <w:rPr>
                <w:rFonts w:ascii="Arial" w:hAnsi="Arial" w:cs="Arial"/>
                <w:color w:val="FFFFFF" w:themeColor="background1"/>
                <w:sz w:val="48"/>
                <w:szCs w:val="48"/>
              </w:rPr>
              <w:t>Relationships &amp; Classroom Learning Environment</w:t>
            </w:r>
          </w:p>
        </w:tc>
      </w:tr>
      <w:tr w:rsidR="00967443" w14:paraId="46227CB2" w14:textId="77777777" w:rsidTr="00705548">
        <w:trPr>
          <w:trHeight w:val="413"/>
        </w:trPr>
        <w:tc>
          <w:tcPr>
            <w:tcW w:w="3348" w:type="dxa"/>
            <w:shd w:val="clear" w:color="auto" w:fill="7030A0"/>
            <w:vAlign w:val="center"/>
          </w:tcPr>
          <w:p w14:paraId="68B65CC6" w14:textId="77777777" w:rsidR="00967443" w:rsidRPr="004D3CC5" w:rsidRDefault="00967443" w:rsidP="00CF3663">
            <w:pPr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>Outcomes for All Students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14:paraId="3711FD89" w14:textId="77777777" w:rsidR="00967443" w:rsidRPr="004D3CC5" w:rsidRDefault="00967443" w:rsidP="00CF3663">
            <w:pPr>
              <w:jc w:val="center"/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>ACS Instructional Goals</w:t>
            </w:r>
          </w:p>
        </w:tc>
        <w:tc>
          <w:tcPr>
            <w:tcW w:w="8460" w:type="dxa"/>
            <w:gridSpan w:val="2"/>
            <w:shd w:val="clear" w:color="auto" w:fill="7030A0"/>
            <w:vAlign w:val="center"/>
          </w:tcPr>
          <w:p w14:paraId="48382FEF" w14:textId="77777777" w:rsidR="00967443" w:rsidRPr="004D3CC5" w:rsidRDefault="00967443" w:rsidP="00CF3663">
            <w:pPr>
              <w:jc w:val="center"/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 xml:space="preserve">ACS Continuum of Best Practices </w:t>
            </w:r>
          </w:p>
          <w:p w14:paraId="2E93C263" w14:textId="6E7C122C" w:rsidR="00967443" w:rsidRPr="004D3CC5" w:rsidRDefault="00967443" w:rsidP="00CF3663">
            <w:pPr>
              <w:jc w:val="center"/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>Performance Descriptors</w:t>
            </w:r>
            <w:r w:rsidR="00705548">
              <w:rPr>
                <w:b/>
                <w:color w:val="FFFFFF" w:themeColor="background1"/>
              </w:rPr>
              <w:t xml:space="preserve">        Effect Size .72</w:t>
            </w:r>
          </w:p>
        </w:tc>
      </w:tr>
      <w:tr w:rsidR="00967443" w14:paraId="2B477921" w14:textId="77777777" w:rsidTr="00705548">
        <w:trPr>
          <w:trHeight w:val="1377"/>
        </w:trPr>
        <w:tc>
          <w:tcPr>
            <w:tcW w:w="3348" w:type="dxa"/>
            <w:tcBorders>
              <w:right w:val="single" w:sz="36" w:space="0" w:color="auto"/>
            </w:tcBorders>
            <w:vAlign w:val="center"/>
          </w:tcPr>
          <w:p w14:paraId="6024BA5D" w14:textId="68FE4896" w:rsidR="00967443" w:rsidRPr="00987C9A" w:rsidRDefault="00967443" w:rsidP="0073762A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  <w:i/>
                <w:sz w:val="22"/>
                <w:szCs w:val="22"/>
              </w:rPr>
              <w:t>W</w:t>
            </w:r>
            <w:r w:rsidRPr="00987C9A">
              <w:rPr>
                <w:rFonts w:ascii="Arial Narrow" w:hAnsi="Arial Narrow"/>
                <w:b/>
                <w:i/>
                <w:sz w:val="22"/>
                <w:szCs w:val="22"/>
              </w:rPr>
              <w:t>ork with others in a respectful and cordial manner.</w:t>
            </w:r>
          </w:p>
        </w:tc>
        <w:tc>
          <w:tcPr>
            <w:tcW w:w="2880" w:type="dxa"/>
            <w:tcBorders>
              <w:left w:val="single" w:sz="36" w:space="0" w:color="auto"/>
            </w:tcBorders>
            <w:vAlign w:val="center"/>
          </w:tcPr>
          <w:p w14:paraId="7C0E6177" w14:textId="28737B09" w:rsidR="00967443" w:rsidRPr="00DD7041" w:rsidRDefault="009C091D" w:rsidP="00CF36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Students develop </w:t>
            </w:r>
            <w:r w:rsidR="00967443">
              <w:rPr>
                <w:rFonts w:ascii="Arial" w:hAnsi="Arial" w:cs="Arial"/>
                <w:sz w:val="22"/>
                <w:szCs w:val="22"/>
              </w:rPr>
              <w:t>social aw</w:t>
            </w:r>
            <w:r>
              <w:rPr>
                <w:rFonts w:ascii="Arial" w:hAnsi="Arial" w:cs="Arial"/>
                <w:sz w:val="22"/>
                <w:szCs w:val="22"/>
              </w:rPr>
              <w:t xml:space="preserve">areness and </w:t>
            </w:r>
            <w:r w:rsidR="00967443">
              <w:rPr>
                <w:rFonts w:ascii="Arial" w:hAnsi="Arial" w:cs="Arial"/>
                <w:sz w:val="22"/>
                <w:szCs w:val="22"/>
              </w:rPr>
              <w:t>self -</w:t>
            </w:r>
            <w:r>
              <w:rPr>
                <w:rFonts w:ascii="Arial" w:hAnsi="Arial" w:cs="Arial"/>
                <w:sz w:val="22"/>
                <w:szCs w:val="22"/>
              </w:rPr>
              <w:t>regulation</w:t>
            </w:r>
            <w:r w:rsidR="00967443">
              <w:rPr>
                <w:rFonts w:ascii="Arial" w:hAnsi="Arial" w:cs="Arial"/>
                <w:sz w:val="22"/>
                <w:szCs w:val="22"/>
              </w:rPr>
              <w:t xml:space="preserve"> strategies</w:t>
            </w:r>
            <w:r>
              <w:rPr>
                <w:rFonts w:ascii="Arial" w:hAnsi="Arial" w:cs="Arial"/>
                <w:sz w:val="22"/>
                <w:szCs w:val="22"/>
              </w:rPr>
              <w:t xml:space="preserve"> in order </w:t>
            </w:r>
            <w:r w:rsidR="00967443">
              <w:rPr>
                <w:rFonts w:ascii="Arial" w:hAnsi="Arial" w:cs="Arial"/>
                <w:sz w:val="22"/>
                <w:szCs w:val="22"/>
              </w:rPr>
              <w:t>to function productively within a team.</w:t>
            </w:r>
          </w:p>
        </w:tc>
        <w:tc>
          <w:tcPr>
            <w:tcW w:w="8460" w:type="dxa"/>
            <w:gridSpan w:val="2"/>
            <w:vAlign w:val="center"/>
          </w:tcPr>
          <w:p w14:paraId="57D5B070" w14:textId="77777777" w:rsidR="00967443" w:rsidRPr="00EF42B5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EF42B5">
              <w:rPr>
                <w:rFonts w:ascii="Arial" w:hAnsi="Arial" w:cs="Arial"/>
                <w:sz w:val="22"/>
                <w:szCs w:val="22"/>
              </w:rPr>
              <w:t>Students use acceptable vocabulary and respectful tone when working together.</w:t>
            </w:r>
          </w:p>
          <w:p w14:paraId="48CAC44B" w14:textId="77777777" w:rsidR="00967443" w:rsidRPr="00EF42B5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EF42B5">
              <w:rPr>
                <w:rFonts w:ascii="Arial" w:hAnsi="Arial" w:cs="Arial"/>
                <w:sz w:val="22"/>
                <w:szCs w:val="22"/>
              </w:rPr>
              <w:t>Students self-reflect on how they are working with peers.</w:t>
            </w:r>
          </w:p>
          <w:p w14:paraId="172C078A" w14:textId="77777777" w:rsidR="00967443" w:rsidRPr="00EF42B5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EF42B5">
              <w:rPr>
                <w:rFonts w:ascii="Arial" w:hAnsi="Arial" w:cs="Arial"/>
                <w:sz w:val="22"/>
                <w:szCs w:val="22"/>
              </w:rPr>
              <w:t>Routines are established to support smooth transitions within the class.</w:t>
            </w:r>
          </w:p>
          <w:p w14:paraId="37DE6A93" w14:textId="696C2134" w:rsidR="00F75811" w:rsidRPr="006317AF" w:rsidRDefault="00967443" w:rsidP="00CF3663">
            <w:pPr>
              <w:pStyle w:val="NormalWeb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EF42B5">
              <w:rPr>
                <w:rFonts w:ascii="Arial" w:hAnsi="Arial" w:cs="Arial"/>
                <w:sz w:val="22"/>
                <w:szCs w:val="22"/>
              </w:rPr>
              <w:t>Students listen to others as they share ideas &amp; information.</w:t>
            </w:r>
          </w:p>
        </w:tc>
      </w:tr>
      <w:tr w:rsidR="00967443" w14:paraId="7F9C82A8" w14:textId="77777777" w:rsidTr="00705548">
        <w:trPr>
          <w:trHeight w:val="1376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1BAE3163" w14:textId="72B85AF3" w:rsidR="00967443" w:rsidRPr="00987C9A" w:rsidRDefault="00967443" w:rsidP="0073762A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987C9A">
              <w:rPr>
                <w:rFonts w:ascii="Arial Narrow" w:hAnsi="Arial Narrow"/>
                <w:b/>
                <w:i/>
                <w:sz w:val="22"/>
                <w:szCs w:val="22"/>
              </w:rPr>
              <w:t>Recognizes authority and respects the needs of others.</w:t>
            </w:r>
          </w:p>
        </w:tc>
        <w:tc>
          <w:tcPr>
            <w:tcW w:w="2880" w:type="dxa"/>
            <w:tcBorders>
              <w:lef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04A96CEC" w14:textId="18577BE8" w:rsidR="00967443" w:rsidRPr="00DD7041" w:rsidRDefault="009C091D" w:rsidP="00CF36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 follow classrooms procedures and expectations.</w:t>
            </w:r>
          </w:p>
        </w:tc>
        <w:tc>
          <w:tcPr>
            <w:tcW w:w="8460" w:type="dxa"/>
            <w:gridSpan w:val="2"/>
            <w:shd w:val="clear" w:color="auto" w:fill="D9D9D9" w:themeFill="background1" w:themeFillShade="D9"/>
            <w:vAlign w:val="center"/>
          </w:tcPr>
          <w:p w14:paraId="1FD47903" w14:textId="77777777" w:rsidR="00967443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 behavior is monitored.</w:t>
            </w:r>
          </w:p>
          <w:p w14:paraId="7A82CD41" w14:textId="77777777" w:rsidR="00967443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Inappropriate behavior is corrected.</w:t>
            </w:r>
          </w:p>
          <w:p w14:paraId="3CFB20D2" w14:textId="77777777" w:rsidR="00967443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 follow classroom procedures, expectations, &amp; structure.</w:t>
            </w:r>
          </w:p>
          <w:p w14:paraId="04AEF7DF" w14:textId="77777777" w:rsidR="009A120B" w:rsidRDefault="009A120B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 and teacher interact respectfully.</w:t>
            </w:r>
          </w:p>
          <w:p w14:paraId="593131B6" w14:textId="4CF078D9" w:rsidR="00EF42B5" w:rsidRPr="0061369D" w:rsidRDefault="00EF42B5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Classroom </w:t>
            </w:r>
            <w:r w:rsidR="00CC5B32">
              <w:rPr>
                <w:rFonts w:ascii="Arial" w:hAnsi="Arial" w:cs="Arial"/>
                <w:sz w:val="22"/>
                <w:szCs w:val="22"/>
              </w:rPr>
              <w:t>expectations are clear.</w:t>
            </w:r>
          </w:p>
        </w:tc>
      </w:tr>
      <w:tr w:rsidR="00967443" w14:paraId="0584C688" w14:textId="77777777" w:rsidTr="00113B00">
        <w:trPr>
          <w:trHeight w:val="1322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auto"/>
            <w:vAlign w:val="center"/>
          </w:tcPr>
          <w:p w14:paraId="56F2FF3E" w14:textId="77777777" w:rsidR="00967443" w:rsidRDefault="00967443" w:rsidP="00E2528C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987C9A">
              <w:rPr>
                <w:rFonts w:ascii="Arial Narrow" w:hAnsi="Arial Narrow"/>
                <w:b/>
                <w:i/>
                <w:sz w:val="22"/>
                <w:szCs w:val="22"/>
              </w:rPr>
              <w:t>Contributes to the larger community to support its development.</w:t>
            </w:r>
          </w:p>
          <w:p w14:paraId="0634C014" w14:textId="77777777" w:rsidR="00967443" w:rsidRPr="00987C9A" w:rsidRDefault="00967443" w:rsidP="0073762A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</w:p>
        </w:tc>
        <w:tc>
          <w:tcPr>
            <w:tcW w:w="2880" w:type="dxa"/>
            <w:tcBorders>
              <w:left w:val="single" w:sz="36" w:space="0" w:color="auto"/>
            </w:tcBorders>
            <w:shd w:val="clear" w:color="auto" w:fill="auto"/>
            <w:vAlign w:val="center"/>
          </w:tcPr>
          <w:p w14:paraId="30B98374" w14:textId="7B90BD94" w:rsidR="00967443" w:rsidRPr="00DD7041" w:rsidRDefault="009C091D" w:rsidP="00CF36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 are active in helping maintain an environment for learning.</w:t>
            </w:r>
          </w:p>
        </w:tc>
        <w:tc>
          <w:tcPr>
            <w:tcW w:w="8460" w:type="dxa"/>
            <w:gridSpan w:val="2"/>
            <w:shd w:val="clear" w:color="auto" w:fill="auto"/>
            <w:vAlign w:val="center"/>
          </w:tcPr>
          <w:p w14:paraId="3775EB07" w14:textId="104E59D9" w:rsidR="00967443" w:rsidRPr="00057B6B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57B6B">
              <w:rPr>
                <w:rFonts w:ascii="Arial" w:hAnsi="Arial" w:cs="Arial"/>
                <w:sz w:val="22"/>
                <w:szCs w:val="22"/>
              </w:rPr>
              <w:t>Students are involved in the establishing behavior</w:t>
            </w:r>
            <w:r w:rsidR="002A228E">
              <w:rPr>
                <w:rFonts w:ascii="Arial" w:hAnsi="Arial" w:cs="Arial"/>
                <w:sz w:val="22"/>
                <w:szCs w:val="22"/>
              </w:rPr>
              <w:t xml:space="preserve"> &amp; </w:t>
            </w:r>
            <w:r w:rsidR="009C091D">
              <w:rPr>
                <w:rFonts w:ascii="Arial" w:hAnsi="Arial" w:cs="Arial"/>
                <w:sz w:val="22"/>
                <w:szCs w:val="22"/>
              </w:rPr>
              <w:t>learning</w:t>
            </w:r>
            <w:r w:rsidRPr="00057B6B">
              <w:rPr>
                <w:rFonts w:ascii="Arial" w:hAnsi="Arial" w:cs="Arial"/>
                <w:sz w:val="22"/>
                <w:szCs w:val="22"/>
              </w:rPr>
              <w:t xml:space="preserve"> expectations.</w:t>
            </w:r>
          </w:p>
          <w:p w14:paraId="1D3C0FFE" w14:textId="2F3DE83A" w:rsidR="00967443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57B6B">
              <w:rPr>
                <w:rFonts w:ascii="Arial" w:hAnsi="Arial" w:cs="Arial"/>
                <w:sz w:val="22"/>
                <w:szCs w:val="22"/>
              </w:rPr>
              <w:t xml:space="preserve">Students monitor </w:t>
            </w:r>
            <w:r>
              <w:rPr>
                <w:rFonts w:ascii="Arial" w:hAnsi="Arial" w:cs="Arial"/>
                <w:sz w:val="22"/>
                <w:szCs w:val="22"/>
              </w:rPr>
              <w:t xml:space="preserve">self &amp; </w:t>
            </w:r>
            <w:r w:rsidRPr="00057B6B">
              <w:rPr>
                <w:rFonts w:ascii="Arial" w:hAnsi="Arial" w:cs="Arial"/>
                <w:sz w:val="22"/>
                <w:szCs w:val="22"/>
              </w:rPr>
              <w:t>each other’s behavior and support when needed.</w:t>
            </w:r>
          </w:p>
          <w:p w14:paraId="06E1C4A5" w14:textId="0DF63B45" w:rsidR="00967443" w:rsidRDefault="00967443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 leadership opportunities provide for smooth classroom operations</w:t>
            </w:r>
            <w:r w:rsidR="002A228E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F87CA56" w14:textId="276A3111" w:rsidR="00F75811" w:rsidRDefault="002A228E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 elaborate and build on each other’s’ ideas.</w:t>
            </w:r>
          </w:p>
          <w:p w14:paraId="57F4B7DB" w14:textId="7442AD31" w:rsidR="00967443" w:rsidRDefault="009A120B" w:rsidP="00CF3663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 recognize the abilities and ideas of others.</w:t>
            </w:r>
          </w:p>
        </w:tc>
      </w:tr>
      <w:tr w:rsidR="00967443" w14:paraId="6A449BB2" w14:textId="77777777" w:rsidTr="00113B00">
        <w:trPr>
          <w:trHeight w:val="1358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5B90BC22" w14:textId="6B921F5B" w:rsidR="00967443" w:rsidRPr="00987C9A" w:rsidRDefault="00967443" w:rsidP="00CF3663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  <w:i/>
                <w:sz w:val="22"/>
                <w:szCs w:val="22"/>
              </w:rPr>
              <w:t>Develop a strong work ethic and takes pride in doing a job well.</w:t>
            </w:r>
          </w:p>
        </w:tc>
        <w:tc>
          <w:tcPr>
            <w:tcW w:w="2880" w:type="dxa"/>
            <w:tcBorders>
              <w:lef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5005C839" w14:textId="7268F078" w:rsidR="00967443" w:rsidRPr="0073762A" w:rsidRDefault="00967443" w:rsidP="007376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Students exhibit high expectations for their </w:t>
            </w:r>
            <w:r w:rsidR="009C091D">
              <w:rPr>
                <w:rFonts w:ascii="Arial" w:hAnsi="Arial" w:cs="Arial"/>
                <w:sz w:val="22"/>
                <w:szCs w:val="22"/>
              </w:rPr>
              <w:t xml:space="preserve">classroom </w:t>
            </w:r>
            <w:r>
              <w:rPr>
                <w:rFonts w:ascii="Arial" w:hAnsi="Arial" w:cs="Arial"/>
                <w:sz w:val="22"/>
                <w:szCs w:val="22"/>
              </w:rPr>
              <w:t>performance</w:t>
            </w:r>
            <w:r w:rsidR="009C091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460" w:type="dxa"/>
            <w:gridSpan w:val="2"/>
            <w:shd w:val="clear" w:color="auto" w:fill="D9D9D9" w:themeFill="background1" w:themeFillShade="D9"/>
            <w:vAlign w:val="center"/>
          </w:tcPr>
          <w:p w14:paraId="7502BBD4" w14:textId="77777777" w:rsidR="00967443" w:rsidRDefault="00967443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teacher insists that students put forth their best effort.</w:t>
            </w:r>
          </w:p>
          <w:p w14:paraId="67965EF4" w14:textId="77777777" w:rsidR="00967443" w:rsidRDefault="00967443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 work on the task provided without wasting time.</w:t>
            </w:r>
          </w:p>
          <w:p w14:paraId="3FC33307" w14:textId="3E896B19" w:rsidR="00D91201" w:rsidRDefault="00967443" w:rsidP="00D91201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</w:t>
            </w:r>
            <w:r w:rsidR="009C091D">
              <w:rPr>
                <w:rFonts w:ascii="Arial" w:hAnsi="Arial" w:cs="Arial"/>
                <w:sz w:val="22"/>
                <w:szCs w:val="22"/>
              </w:rPr>
              <w:t xml:space="preserve"> exemplary work is displayed.</w:t>
            </w:r>
          </w:p>
          <w:p w14:paraId="7143DE49" w14:textId="77777777" w:rsidR="009C091D" w:rsidRDefault="009C091D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Supports the idea that hard work leads to improvement and success.</w:t>
            </w:r>
          </w:p>
          <w:p w14:paraId="39A15781" w14:textId="53B38470" w:rsidR="002A228E" w:rsidRPr="00AE099D" w:rsidRDefault="002A228E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 persist on tasks even when they are difficult.</w:t>
            </w:r>
          </w:p>
        </w:tc>
      </w:tr>
      <w:tr w:rsidR="00AB6907" w14:paraId="28723AE9" w14:textId="77777777" w:rsidTr="00705548">
        <w:trPr>
          <w:trHeight w:val="1952"/>
        </w:trPr>
        <w:tc>
          <w:tcPr>
            <w:tcW w:w="3348" w:type="dxa"/>
            <w:tcBorders>
              <w:right w:val="single" w:sz="36" w:space="0" w:color="auto"/>
            </w:tcBorders>
            <w:vAlign w:val="center"/>
          </w:tcPr>
          <w:p w14:paraId="55E927D7" w14:textId="1BF08139" w:rsidR="00AB6907" w:rsidRDefault="00D115C8" w:rsidP="00CF3663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  <w:i/>
                <w:sz w:val="22"/>
                <w:szCs w:val="22"/>
              </w:rPr>
              <w:t xml:space="preserve">Set high expectations that challenges </w:t>
            </w:r>
            <w:r w:rsidR="00C935E8">
              <w:rPr>
                <w:rFonts w:ascii="Arial Narrow" w:hAnsi="Arial Narrow"/>
                <w:b/>
                <w:i/>
                <w:sz w:val="22"/>
                <w:szCs w:val="22"/>
              </w:rPr>
              <w:t xml:space="preserve">oneself </w:t>
            </w:r>
            <w:r>
              <w:rPr>
                <w:rFonts w:ascii="Arial Narrow" w:hAnsi="Arial Narrow"/>
                <w:b/>
                <w:i/>
                <w:sz w:val="22"/>
                <w:szCs w:val="22"/>
              </w:rPr>
              <w:t>to be their very best.</w:t>
            </w:r>
          </w:p>
        </w:tc>
        <w:tc>
          <w:tcPr>
            <w:tcW w:w="2880" w:type="dxa"/>
            <w:tcBorders>
              <w:left w:val="single" w:sz="36" w:space="0" w:color="auto"/>
            </w:tcBorders>
            <w:vAlign w:val="center"/>
          </w:tcPr>
          <w:p w14:paraId="6CAA4123" w14:textId="460EECC3" w:rsidR="00AB6907" w:rsidRDefault="00BD3518" w:rsidP="007376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Accept that all students can learn despite challenges and that it is up to the instruction</w:t>
            </w:r>
            <w:r w:rsidR="00C935E8">
              <w:rPr>
                <w:rFonts w:ascii="Arial" w:hAnsi="Arial" w:cs="Arial"/>
                <w:sz w:val="22"/>
                <w:szCs w:val="22"/>
              </w:rPr>
              <w:t xml:space="preserve"> &amp; support</w:t>
            </w:r>
            <w:r>
              <w:rPr>
                <w:rFonts w:ascii="Arial" w:hAnsi="Arial" w:cs="Arial"/>
                <w:sz w:val="22"/>
                <w:szCs w:val="22"/>
              </w:rPr>
              <w:t xml:space="preserve"> we provide and not outside factors that determine success.</w:t>
            </w:r>
          </w:p>
        </w:tc>
        <w:tc>
          <w:tcPr>
            <w:tcW w:w="8460" w:type="dxa"/>
            <w:gridSpan w:val="2"/>
            <w:vAlign w:val="center"/>
          </w:tcPr>
          <w:p w14:paraId="3D28BC61" w14:textId="64B00862" w:rsidR="00D115C8" w:rsidRPr="00D115C8" w:rsidRDefault="00D115C8" w:rsidP="00D115C8">
            <w:pPr>
              <w:spacing w:after="20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115C8">
              <w:rPr>
                <w:rFonts w:ascii="Arial" w:hAnsi="Arial" w:cs="Arial"/>
                <w:sz w:val="22"/>
                <w:szCs w:val="22"/>
              </w:rPr>
              <w:t>Expect critical vocabula</w:t>
            </w:r>
            <w:r w:rsidR="00BD3518">
              <w:rPr>
                <w:rFonts w:ascii="Arial" w:hAnsi="Arial" w:cs="Arial"/>
                <w:sz w:val="22"/>
                <w:szCs w:val="22"/>
              </w:rPr>
              <w:t>ry to be used when discussing school work.</w:t>
            </w:r>
          </w:p>
          <w:p w14:paraId="5E7CBAF5" w14:textId="715446FA" w:rsidR="00D115C8" w:rsidRPr="00D115C8" w:rsidRDefault="00D115C8" w:rsidP="00D115C8">
            <w:pPr>
              <w:spacing w:after="20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115C8">
              <w:rPr>
                <w:rFonts w:ascii="Arial" w:hAnsi="Arial" w:cs="Arial"/>
                <w:sz w:val="22"/>
                <w:szCs w:val="22"/>
              </w:rPr>
              <w:t>Expect students to write and speak using complete sentences. (Grades 1 – 12)</w:t>
            </w:r>
          </w:p>
          <w:p w14:paraId="721D2709" w14:textId="77777777" w:rsidR="00D115C8" w:rsidRPr="00D115C8" w:rsidRDefault="00D115C8" w:rsidP="00D115C8">
            <w:pPr>
              <w:spacing w:after="20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115C8">
              <w:rPr>
                <w:rFonts w:ascii="Arial" w:hAnsi="Arial" w:cs="Arial"/>
                <w:sz w:val="22"/>
                <w:szCs w:val="22"/>
              </w:rPr>
              <w:t>Hold the same high expectations for all ability students</w:t>
            </w:r>
          </w:p>
          <w:p w14:paraId="636F82E6" w14:textId="57030173" w:rsidR="00D115C8" w:rsidRPr="00D115C8" w:rsidRDefault="00BD3518" w:rsidP="00D115C8">
            <w:pPr>
              <w:spacing w:after="200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D115C8" w:rsidRPr="00D115C8">
              <w:rPr>
                <w:rFonts w:ascii="Arial" w:hAnsi="Arial" w:cs="Arial"/>
                <w:sz w:val="22"/>
                <w:szCs w:val="22"/>
              </w:rPr>
              <w:t>aintain an unwavering belief that they will prevail will all their students</w:t>
            </w:r>
            <w:r w:rsidR="00D115C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7FD8A7F" w14:textId="1E8E1D24" w:rsidR="00D115C8" w:rsidRPr="00D115C8" w:rsidRDefault="00D115C8" w:rsidP="00D115C8">
            <w:pPr>
              <w:spacing w:after="20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115C8">
              <w:rPr>
                <w:rFonts w:ascii="Arial" w:hAnsi="Arial" w:cs="Arial"/>
                <w:sz w:val="22"/>
                <w:szCs w:val="22"/>
              </w:rPr>
              <w:t>Develop as a professional – continue to learn and refine teaching practices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4B6F4EA" w14:textId="77777777" w:rsidR="00D115C8" w:rsidRPr="00D115C8" w:rsidRDefault="00D115C8" w:rsidP="00D115C8">
            <w:pPr>
              <w:spacing w:after="20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115C8">
              <w:rPr>
                <w:rFonts w:ascii="Arial" w:hAnsi="Arial" w:cs="Arial"/>
                <w:sz w:val="22"/>
                <w:szCs w:val="22"/>
              </w:rPr>
              <w:t>Do everything in their power to ensure that their students are successful.</w:t>
            </w:r>
          </w:p>
          <w:p w14:paraId="5A91DA58" w14:textId="5C9DBC67" w:rsidR="00AB6907" w:rsidRPr="00D91201" w:rsidRDefault="00D115C8" w:rsidP="00BD3518">
            <w:pPr>
              <w:spacing w:after="20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115C8">
              <w:rPr>
                <w:rFonts w:ascii="Arial" w:hAnsi="Arial" w:cs="Arial"/>
                <w:sz w:val="22"/>
                <w:szCs w:val="22"/>
              </w:rPr>
              <w:t>Refuse to blame stude</w:t>
            </w:r>
            <w:r w:rsidR="00BD3518">
              <w:rPr>
                <w:rFonts w:ascii="Arial" w:hAnsi="Arial" w:cs="Arial"/>
                <w:sz w:val="22"/>
                <w:szCs w:val="22"/>
              </w:rPr>
              <w:t>nts for not learning. L</w:t>
            </w:r>
            <w:r w:rsidRPr="00D115C8">
              <w:rPr>
                <w:rFonts w:ascii="Arial" w:hAnsi="Arial" w:cs="Arial"/>
                <w:sz w:val="22"/>
                <w:szCs w:val="22"/>
              </w:rPr>
              <w:t>ook for tools and strategies to overco</w:t>
            </w:r>
            <w:r w:rsidR="00BD3518">
              <w:rPr>
                <w:rFonts w:ascii="Arial" w:hAnsi="Arial" w:cs="Arial"/>
                <w:sz w:val="22"/>
                <w:szCs w:val="22"/>
              </w:rPr>
              <w:t xml:space="preserve">me.                                                </w:t>
            </w:r>
            <w:r w:rsidRPr="00D115C8">
              <w:rPr>
                <w:rFonts w:ascii="Arial" w:hAnsi="Arial" w:cs="Arial"/>
                <w:sz w:val="22"/>
                <w:szCs w:val="22"/>
              </w:rPr>
              <w:t>Expect students to do school work and take measures to correct when they don’t</w:t>
            </w:r>
            <w:r w:rsidRPr="00D115C8">
              <w:rPr>
                <w:sz w:val="28"/>
                <w:szCs w:val="28"/>
              </w:rPr>
              <w:t>.</w:t>
            </w:r>
          </w:p>
        </w:tc>
      </w:tr>
      <w:tr w:rsidR="009A120B" w14:paraId="0AB98BE2" w14:textId="77777777" w:rsidTr="00113B00">
        <w:trPr>
          <w:trHeight w:val="1907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2F4F0A66" w14:textId="6F48EC97" w:rsidR="009A120B" w:rsidRDefault="00EF42B5" w:rsidP="00CF3663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  <w:i/>
                <w:sz w:val="22"/>
                <w:szCs w:val="22"/>
              </w:rPr>
              <w:t xml:space="preserve">School is </w:t>
            </w:r>
            <w:r w:rsidR="009A120B">
              <w:rPr>
                <w:rFonts w:ascii="Arial Narrow" w:hAnsi="Arial Narrow"/>
                <w:b/>
                <w:i/>
                <w:sz w:val="22"/>
                <w:szCs w:val="22"/>
              </w:rPr>
              <w:t>Fun!</w:t>
            </w:r>
          </w:p>
        </w:tc>
        <w:tc>
          <w:tcPr>
            <w:tcW w:w="2880" w:type="dxa"/>
            <w:tcBorders>
              <w:lef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064EA7FA" w14:textId="72E85433" w:rsidR="009A120B" w:rsidRDefault="009A120B" w:rsidP="007376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Classroom time is an enjoyable experience where students feel safe, are able to </w:t>
            </w:r>
            <w:r w:rsidR="00EF42B5">
              <w:rPr>
                <w:rFonts w:ascii="Arial" w:hAnsi="Arial" w:cs="Arial"/>
                <w:sz w:val="22"/>
                <w:szCs w:val="22"/>
              </w:rPr>
              <w:t>laugh, be curious and engage in the wonders of learning new things.</w:t>
            </w:r>
          </w:p>
        </w:tc>
        <w:tc>
          <w:tcPr>
            <w:tcW w:w="8460" w:type="dxa"/>
            <w:gridSpan w:val="2"/>
            <w:shd w:val="clear" w:color="auto" w:fill="D9D9D9" w:themeFill="background1" w:themeFillShade="D9"/>
            <w:vAlign w:val="center"/>
          </w:tcPr>
          <w:p w14:paraId="2C80103C" w14:textId="77777777" w:rsidR="00EF42B5" w:rsidRPr="00D91201" w:rsidRDefault="00EF42B5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D91201">
              <w:rPr>
                <w:rFonts w:ascii="Arial" w:hAnsi="Arial" w:cs="Arial"/>
                <w:sz w:val="22"/>
                <w:szCs w:val="22"/>
              </w:rPr>
              <w:t>Classroom is visually appealing.</w:t>
            </w:r>
          </w:p>
          <w:p w14:paraId="54EC19D2" w14:textId="77777777" w:rsidR="00EF42B5" w:rsidRPr="00D91201" w:rsidRDefault="00EF42B5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D91201">
              <w:rPr>
                <w:rFonts w:ascii="Arial" w:hAnsi="Arial" w:cs="Arial"/>
                <w:sz w:val="22"/>
                <w:szCs w:val="22"/>
              </w:rPr>
              <w:t>Arrangement allows for time and place to think, explore, and work with others.</w:t>
            </w:r>
          </w:p>
          <w:p w14:paraId="00A7760B" w14:textId="77777777" w:rsidR="00D91201" w:rsidRDefault="00D91201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D91201">
              <w:rPr>
                <w:rFonts w:ascii="Arial" w:hAnsi="Arial" w:cs="Arial"/>
                <w:sz w:val="22"/>
                <w:szCs w:val="22"/>
              </w:rPr>
              <w:t>Interactions among teacher and students are spirited and respectful.</w:t>
            </w:r>
          </w:p>
          <w:p w14:paraId="38DE6E42" w14:textId="4CA7A3C5" w:rsidR="00D91201" w:rsidRDefault="00D91201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Though focused, people are smiling and interacting when appropriate.</w:t>
            </w:r>
          </w:p>
          <w:p w14:paraId="48389B17" w14:textId="7E45890D" w:rsidR="00D91201" w:rsidRDefault="00D91201" w:rsidP="00CF3663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Classroom members share mistakes and failures in solving tasks.</w:t>
            </w:r>
          </w:p>
          <w:p w14:paraId="128EC8C9" w14:textId="078A5A18" w:rsidR="00D91201" w:rsidRDefault="002C55B2" w:rsidP="006A57DD">
            <w:pPr>
              <w:ind w:left="50" w:hanging="5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 displays excitement about what is being learned and encourages students to be equally engaged.</w:t>
            </w:r>
          </w:p>
        </w:tc>
      </w:tr>
    </w:tbl>
    <w:p w14:paraId="3605C7D2" w14:textId="77777777" w:rsidR="0073762A" w:rsidRDefault="0073762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512E473" w14:textId="77777777" w:rsidR="00A22903" w:rsidRPr="0044438F" w:rsidRDefault="00A22903" w:rsidP="0044438F">
      <w:pPr>
        <w:outlineLvl w:val="0"/>
        <w:rPr>
          <w:sz w:val="22"/>
          <w:szCs w:val="22"/>
        </w:rPr>
      </w:pPr>
    </w:p>
    <w:tbl>
      <w:tblPr>
        <w:tblStyle w:val="TableGrid"/>
        <w:tblW w:w="14688" w:type="dxa"/>
        <w:tblLayout w:type="fixed"/>
        <w:tblLook w:val="04A0" w:firstRow="1" w:lastRow="0" w:firstColumn="1" w:lastColumn="0" w:noHBand="0" w:noVBand="1"/>
      </w:tblPr>
      <w:tblGrid>
        <w:gridCol w:w="3348"/>
        <w:gridCol w:w="3348"/>
        <w:gridCol w:w="2052"/>
        <w:gridCol w:w="4500"/>
        <w:gridCol w:w="1440"/>
      </w:tblGrid>
      <w:tr w:rsidR="004D3CC5" w14:paraId="407D827C" w14:textId="77777777" w:rsidTr="00DD7041">
        <w:trPr>
          <w:trHeight w:val="413"/>
        </w:trPr>
        <w:tc>
          <w:tcPr>
            <w:tcW w:w="8748" w:type="dxa"/>
            <w:gridSpan w:val="3"/>
            <w:shd w:val="clear" w:color="auto" w:fill="FF0000"/>
            <w:vAlign w:val="center"/>
          </w:tcPr>
          <w:p w14:paraId="3C71B630" w14:textId="3DA5D43D" w:rsidR="004D3CC5" w:rsidRPr="004D3CC5" w:rsidRDefault="004D3CC5" w:rsidP="004D3CC5">
            <w:pPr>
              <w:jc w:val="center"/>
              <w:rPr>
                <w:rFonts w:ascii="Arial" w:hAnsi="Arial" w:cs="Arial"/>
                <w:color w:val="FFFFFF" w:themeColor="background1"/>
                <w:sz w:val="48"/>
                <w:szCs w:val="48"/>
              </w:rPr>
            </w:pPr>
            <w:r w:rsidRPr="004D3CC5">
              <w:rPr>
                <w:rFonts w:ascii="Arial" w:hAnsi="Arial" w:cs="Arial"/>
                <w:color w:val="FFFFFF" w:themeColor="background1"/>
                <w:sz w:val="48"/>
                <w:szCs w:val="48"/>
              </w:rPr>
              <w:t>Developing Ownership &amp; Independence</w:t>
            </w:r>
          </w:p>
        </w:tc>
        <w:tc>
          <w:tcPr>
            <w:tcW w:w="5940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B9F11E0" w14:textId="77777777" w:rsidR="004D3CC5" w:rsidRPr="004D3CC5" w:rsidRDefault="004D3CC5" w:rsidP="004D3CC5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4D3CC5" w14:paraId="6A8392C3" w14:textId="77777777" w:rsidTr="006A57DD">
        <w:trPr>
          <w:trHeight w:val="413"/>
        </w:trPr>
        <w:tc>
          <w:tcPr>
            <w:tcW w:w="3348" w:type="dxa"/>
            <w:shd w:val="clear" w:color="auto" w:fill="FF0000"/>
            <w:vAlign w:val="center"/>
          </w:tcPr>
          <w:p w14:paraId="3032AC03" w14:textId="21F8EF05" w:rsidR="004D3CC5" w:rsidRPr="004D3CC5" w:rsidRDefault="004D3CC5" w:rsidP="004D3CC5">
            <w:pPr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>Outcomes for All Students</w:t>
            </w:r>
          </w:p>
        </w:tc>
        <w:tc>
          <w:tcPr>
            <w:tcW w:w="334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43293532" w14:textId="349A356B" w:rsidR="004D3CC5" w:rsidRPr="004D3CC5" w:rsidRDefault="004D3CC5" w:rsidP="004D3CC5">
            <w:pPr>
              <w:jc w:val="center"/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>ACS Instructional Goals</w:t>
            </w:r>
          </w:p>
        </w:tc>
        <w:tc>
          <w:tcPr>
            <w:tcW w:w="6552" w:type="dxa"/>
            <w:gridSpan w:val="2"/>
            <w:shd w:val="clear" w:color="auto" w:fill="FF0000"/>
            <w:vAlign w:val="center"/>
          </w:tcPr>
          <w:p w14:paraId="6E025ED3" w14:textId="77777777" w:rsidR="004D3CC5" w:rsidRPr="004D3CC5" w:rsidRDefault="004D3CC5" w:rsidP="004D3CC5">
            <w:pPr>
              <w:jc w:val="center"/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 xml:space="preserve">ACS Continuum of Best Practices </w:t>
            </w:r>
          </w:p>
          <w:p w14:paraId="1EEA9D93" w14:textId="6BFCAA54" w:rsidR="004D3CC5" w:rsidRPr="004D3CC5" w:rsidRDefault="004D3CC5" w:rsidP="004D3CC5">
            <w:pPr>
              <w:jc w:val="center"/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>Performance Descriptors</w:t>
            </w:r>
          </w:p>
        </w:tc>
        <w:tc>
          <w:tcPr>
            <w:tcW w:w="1440" w:type="dxa"/>
            <w:shd w:val="clear" w:color="auto" w:fill="FF0000"/>
            <w:vAlign w:val="center"/>
          </w:tcPr>
          <w:p w14:paraId="65AA3E79" w14:textId="77777777" w:rsidR="004D3CC5" w:rsidRPr="004D3CC5" w:rsidRDefault="004D3CC5" w:rsidP="004D3CC5">
            <w:pPr>
              <w:jc w:val="center"/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>Effect</w:t>
            </w:r>
          </w:p>
          <w:p w14:paraId="4282A6FD" w14:textId="4F2B8DDC" w:rsidR="004D3CC5" w:rsidRPr="004D3CC5" w:rsidRDefault="004D3CC5" w:rsidP="004D3CC5">
            <w:pPr>
              <w:jc w:val="center"/>
              <w:rPr>
                <w:b/>
                <w:color w:val="FFFFFF" w:themeColor="background1"/>
              </w:rPr>
            </w:pPr>
            <w:r w:rsidRPr="004D3CC5">
              <w:rPr>
                <w:b/>
                <w:color w:val="FFFFFF" w:themeColor="background1"/>
              </w:rPr>
              <w:t>Size</w:t>
            </w:r>
          </w:p>
        </w:tc>
      </w:tr>
      <w:tr w:rsidR="004D3CC5" w14:paraId="2EC9DECC" w14:textId="77777777" w:rsidTr="00D115C8">
        <w:trPr>
          <w:trHeight w:val="1377"/>
        </w:trPr>
        <w:tc>
          <w:tcPr>
            <w:tcW w:w="3348" w:type="dxa"/>
            <w:tcBorders>
              <w:right w:val="single" w:sz="36" w:space="0" w:color="auto"/>
            </w:tcBorders>
            <w:vAlign w:val="center"/>
          </w:tcPr>
          <w:p w14:paraId="66FC8522" w14:textId="39E9FBDF" w:rsidR="004D3CC5" w:rsidRPr="004D3CC5" w:rsidRDefault="004159BF" w:rsidP="004D3CC5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 xml:space="preserve">Ask </w:t>
            </w:r>
            <w:r w:rsidR="004D3CC5" w:rsidRPr="004D3CC5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questions as a means of understanding a concept or problem.</w:t>
            </w:r>
          </w:p>
          <w:p w14:paraId="7A466455" w14:textId="77777777" w:rsidR="004D3CC5" w:rsidRPr="004D3CC5" w:rsidRDefault="004D3CC5" w:rsidP="004D3CC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348" w:type="dxa"/>
            <w:tcBorders>
              <w:left w:val="single" w:sz="36" w:space="0" w:color="auto"/>
            </w:tcBorders>
            <w:vAlign w:val="center"/>
          </w:tcPr>
          <w:p w14:paraId="54A23DCC" w14:textId="0934854A" w:rsidR="004D3CC5" w:rsidRPr="00DD7041" w:rsidRDefault="004159BF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 xml:space="preserve">Open </w:t>
            </w:r>
            <w:r w:rsidR="004D3CC5" w:rsidRPr="00DD7041">
              <w:rPr>
                <w:rFonts w:ascii="Arial" w:hAnsi="Arial" w:cs="Arial"/>
                <w:sz w:val="22"/>
                <w:szCs w:val="22"/>
              </w:rPr>
              <w:t>questions are posed by the teacher that elicit thinking.  Students ask content relevant non-procedural questions to peers &amp; teacher.</w:t>
            </w:r>
          </w:p>
        </w:tc>
        <w:tc>
          <w:tcPr>
            <w:tcW w:w="6552" w:type="dxa"/>
            <w:gridSpan w:val="2"/>
            <w:vAlign w:val="center"/>
          </w:tcPr>
          <w:p w14:paraId="23D3A2F8" w14:textId="77777777" w:rsidR="004D3CC5" w:rsidRPr="00DD7041" w:rsidRDefault="004D3CC5" w:rsidP="00D115C8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3B Poses open-ended questions that promote discussion.</w:t>
            </w:r>
          </w:p>
          <w:p w14:paraId="091FD7CB" w14:textId="32297060" w:rsidR="004D3CC5" w:rsidRPr="00DD7041" w:rsidRDefault="004159BF" w:rsidP="00D115C8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3B P</w:t>
            </w:r>
            <w:r w:rsidR="004D3CC5" w:rsidRPr="00DD7041">
              <w:rPr>
                <w:rFonts w:ascii="Arial" w:hAnsi="Arial" w:cs="Arial"/>
                <w:sz w:val="22"/>
                <w:szCs w:val="22"/>
              </w:rPr>
              <w:t xml:space="preserve">robes student </w:t>
            </w:r>
            <w:r w:rsidRPr="00DD7041">
              <w:rPr>
                <w:rFonts w:ascii="Arial" w:hAnsi="Arial" w:cs="Arial"/>
                <w:sz w:val="22"/>
                <w:szCs w:val="22"/>
              </w:rPr>
              <w:t>responses to stretch thinking</w:t>
            </w:r>
            <w:r w:rsidR="004D3CC5" w:rsidRPr="00DD704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9C140F7" w14:textId="02355ED6" w:rsidR="004D3CC5" w:rsidRPr="00DD7041" w:rsidRDefault="004D3CC5" w:rsidP="00D115C8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3B Acknowledges student thinking through paraphrasing.</w:t>
            </w:r>
          </w:p>
          <w:p w14:paraId="58796106" w14:textId="77777777" w:rsidR="004D3CC5" w:rsidRPr="00DD7041" w:rsidRDefault="004D3CC5" w:rsidP="00D115C8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3B Students ask questions and pose new ones.</w:t>
            </w:r>
          </w:p>
          <w:p w14:paraId="7701B674" w14:textId="77777777" w:rsidR="00D115C8" w:rsidRDefault="004159BF" w:rsidP="00D115C8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 xml:space="preserve">3B Asks </w:t>
            </w:r>
            <w:r w:rsidR="004D3CC5" w:rsidRPr="00DD7041">
              <w:rPr>
                <w:rFonts w:ascii="Arial" w:hAnsi="Arial" w:cs="Arial"/>
                <w:sz w:val="22"/>
                <w:szCs w:val="22"/>
              </w:rPr>
              <w:t>questions to drive inquiry for the lesson and unit.</w:t>
            </w:r>
          </w:p>
          <w:p w14:paraId="6F2997B8" w14:textId="1B55DDCB" w:rsidR="00D115C8" w:rsidRPr="00D115C8" w:rsidRDefault="00D115C8" w:rsidP="00D115C8">
            <w:pPr>
              <w:pStyle w:val="NormalWeb"/>
              <w:ind w:left="320" w:hanging="320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3B </w:t>
            </w:r>
            <w:r w:rsidRPr="00D115C8">
              <w:rPr>
                <w:rFonts w:ascii="Arial" w:hAnsi="Arial" w:cs="Arial"/>
                <w:sz w:val="22"/>
                <w:szCs w:val="22"/>
              </w:rPr>
              <w:t>Set and defend a high standard for answering questions:  Use no opt out, wait time, cold &amp; warm calling, and Talk Moves strategies consistently</w:t>
            </w:r>
          </w:p>
        </w:tc>
        <w:tc>
          <w:tcPr>
            <w:tcW w:w="1440" w:type="dxa"/>
            <w:vAlign w:val="center"/>
          </w:tcPr>
          <w:p w14:paraId="4DB55714" w14:textId="7777777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Discussion/</w:t>
            </w:r>
          </w:p>
          <w:p w14:paraId="26C7A110" w14:textId="22B833BE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Discourse</w:t>
            </w:r>
          </w:p>
          <w:p w14:paraId="537AA366" w14:textId="7777777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.88</w:t>
            </w:r>
          </w:p>
          <w:p w14:paraId="22DB6FED" w14:textId="68AEA9BC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Questioning</w:t>
            </w:r>
          </w:p>
          <w:p w14:paraId="4E6FCC15" w14:textId="7CA8516D" w:rsidR="00F1184F" w:rsidRDefault="00F1184F" w:rsidP="004D3C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</w:t>
            </w:r>
            <w:r w:rsidR="00D354DD">
              <w:rPr>
                <w:rFonts w:ascii="Arial" w:hAnsi="Arial" w:cs="Arial"/>
                <w:sz w:val="22"/>
                <w:szCs w:val="22"/>
              </w:rPr>
              <w:t xml:space="preserve"> .</w:t>
            </w:r>
            <w:r w:rsidR="001B5335">
              <w:rPr>
                <w:rFonts w:ascii="Arial" w:hAnsi="Arial" w:cs="Arial"/>
                <w:sz w:val="22"/>
                <w:szCs w:val="22"/>
              </w:rPr>
              <w:t>48</w:t>
            </w:r>
          </w:p>
          <w:p w14:paraId="5524CE87" w14:textId="70BD316F" w:rsidR="004D3CC5" w:rsidRPr="00DD7041" w:rsidRDefault="00F1184F" w:rsidP="004D3C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Self .64</w:t>
            </w:r>
          </w:p>
        </w:tc>
      </w:tr>
      <w:tr w:rsidR="004D3CC5" w14:paraId="2AE346D7" w14:textId="77777777" w:rsidTr="006A57DD">
        <w:trPr>
          <w:trHeight w:val="1565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008C6357" w14:textId="77777777" w:rsidR="004D3CC5" w:rsidRPr="004D3CC5" w:rsidRDefault="004D3CC5" w:rsidP="004D3CC5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  <w:r w:rsidRPr="004D3CC5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Engage in meaningful discussions and use effective communication skills to work with others to identify and solve problems.</w:t>
            </w:r>
          </w:p>
          <w:p w14:paraId="590C15C2" w14:textId="77777777" w:rsidR="004D3CC5" w:rsidRPr="004D3CC5" w:rsidRDefault="004D3CC5" w:rsidP="004D3CC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348" w:type="dxa"/>
            <w:tcBorders>
              <w:lef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5D06C12F" w14:textId="798406F6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 xml:space="preserve">Students are engaged in authentic discussion/discourse with peers.                          </w:t>
            </w:r>
          </w:p>
        </w:tc>
        <w:tc>
          <w:tcPr>
            <w:tcW w:w="6552" w:type="dxa"/>
            <w:gridSpan w:val="2"/>
            <w:shd w:val="clear" w:color="auto" w:fill="D9D9D9" w:themeFill="background1" w:themeFillShade="D9"/>
            <w:vAlign w:val="center"/>
          </w:tcPr>
          <w:p w14:paraId="20E93106" w14:textId="7C67909A" w:rsidR="004D3CC5" w:rsidRPr="0061369D" w:rsidRDefault="004D3CC5" w:rsidP="004159BF">
            <w:pPr>
              <w:pStyle w:val="NormalWeb"/>
              <w:ind w:left="345" w:hanging="34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1369D">
              <w:rPr>
                <w:rFonts w:ascii="Arial" w:hAnsi="Arial" w:cs="Arial"/>
                <w:sz w:val="22"/>
                <w:szCs w:val="22"/>
              </w:rPr>
              <w:t xml:space="preserve">3B Uses </w:t>
            </w:r>
            <w:r>
              <w:rPr>
                <w:rFonts w:ascii="Arial" w:hAnsi="Arial" w:cs="Arial"/>
                <w:sz w:val="22"/>
                <w:szCs w:val="22"/>
              </w:rPr>
              <w:t xml:space="preserve">protocols to guide group </w:t>
            </w:r>
            <w:r w:rsidR="00FF612C">
              <w:rPr>
                <w:rFonts w:ascii="Arial" w:hAnsi="Arial" w:cs="Arial"/>
                <w:sz w:val="22"/>
                <w:szCs w:val="22"/>
              </w:rPr>
              <w:t>conversation.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D0A78CA" w14:textId="77777777" w:rsidR="004D3CC5" w:rsidRPr="0061369D" w:rsidRDefault="004D3CC5" w:rsidP="004159BF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1369D">
              <w:rPr>
                <w:rFonts w:ascii="Arial" w:hAnsi="Arial" w:cs="Arial"/>
                <w:sz w:val="22"/>
                <w:szCs w:val="22"/>
              </w:rPr>
              <w:t>3B Engages students in discourse with partners &amp; small groups.</w:t>
            </w:r>
          </w:p>
          <w:p w14:paraId="05C8AD69" w14:textId="1AA645AD" w:rsidR="004D3CC5" w:rsidRPr="0061369D" w:rsidRDefault="004D3CC5" w:rsidP="004159BF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1369D">
              <w:rPr>
                <w:rFonts w:ascii="Arial" w:hAnsi="Arial" w:cs="Arial"/>
                <w:sz w:val="22"/>
                <w:szCs w:val="22"/>
              </w:rPr>
              <w:t xml:space="preserve">3B </w:t>
            </w:r>
            <w:r>
              <w:rPr>
                <w:rFonts w:ascii="Arial" w:hAnsi="Arial" w:cs="Arial"/>
                <w:sz w:val="22"/>
                <w:szCs w:val="22"/>
              </w:rPr>
              <w:t>Provides opportunities for student leadership of discussions.</w:t>
            </w:r>
          </w:p>
          <w:p w14:paraId="64898394" w14:textId="782516BC" w:rsidR="004D3CC5" w:rsidRDefault="004D3CC5" w:rsidP="004159BF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3B </w:t>
            </w:r>
            <w:r w:rsidR="004B6B88">
              <w:rPr>
                <w:rFonts w:ascii="Arial" w:hAnsi="Arial" w:cs="Arial"/>
                <w:sz w:val="22"/>
                <w:szCs w:val="22"/>
              </w:rPr>
              <w:t xml:space="preserve">Students </w:t>
            </w:r>
            <w:r>
              <w:rPr>
                <w:rFonts w:ascii="Arial" w:hAnsi="Arial" w:cs="Arial"/>
                <w:sz w:val="22"/>
                <w:szCs w:val="22"/>
              </w:rPr>
              <w:t>build on each other’s ideas</w:t>
            </w:r>
            <w:r w:rsidRPr="00410D59">
              <w:rPr>
                <w:rFonts w:ascii="Arial" w:hAnsi="Arial" w:cs="Arial"/>
                <w:sz w:val="22"/>
                <w:szCs w:val="22"/>
              </w:rPr>
              <w:t>.</w:t>
            </w:r>
            <w:r w:rsidR="00E52E8A" w:rsidRPr="00410D59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672E11F2" w14:textId="2CB69D04" w:rsidR="004D3CC5" w:rsidRPr="0061369D" w:rsidRDefault="004D3CC5" w:rsidP="004159BF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3B Holds students accountable for their learning from discussion.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572CCA60" w14:textId="7777777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0EA2A8" w14:textId="7777777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Discussion/</w:t>
            </w:r>
          </w:p>
          <w:p w14:paraId="6C5CB33E" w14:textId="7982C5D1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Discourse</w:t>
            </w:r>
          </w:p>
          <w:p w14:paraId="3B5540B8" w14:textId="7777777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.88</w:t>
            </w:r>
          </w:p>
        </w:tc>
      </w:tr>
      <w:tr w:rsidR="004D3CC5" w14:paraId="239CF81D" w14:textId="77777777" w:rsidTr="006A57DD">
        <w:trPr>
          <w:trHeight w:val="4634"/>
        </w:trPr>
        <w:tc>
          <w:tcPr>
            <w:tcW w:w="3348" w:type="dxa"/>
            <w:tcBorders>
              <w:right w:val="single" w:sz="36" w:space="0" w:color="auto"/>
            </w:tcBorders>
            <w:vAlign w:val="center"/>
          </w:tcPr>
          <w:p w14:paraId="24CBA8FE" w14:textId="77777777" w:rsidR="004D3CC5" w:rsidRPr="004D3CC5" w:rsidRDefault="004D3CC5" w:rsidP="004D3CC5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  <w:r w:rsidRPr="004D3CC5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Persevere through challenging problems and situations by using various strategies and techniques.</w:t>
            </w:r>
          </w:p>
          <w:p w14:paraId="341EEE71" w14:textId="77777777" w:rsidR="004D3CC5" w:rsidRPr="004D3CC5" w:rsidRDefault="004D3CC5" w:rsidP="004D3CC5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</w:p>
          <w:p w14:paraId="21AE460C" w14:textId="77777777" w:rsidR="004D3CC5" w:rsidRPr="004D3CC5" w:rsidRDefault="004D3CC5" w:rsidP="004D3CC5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  <w:r w:rsidRPr="004D3CC5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Are aware of how they learn best and use that knowledge to pursue personal success.</w:t>
            </w:r>
          </w:p>
          <w:p w14:paraId="35C20626" w14:textId="77777777" w:rsidR="004D3CC5" w:rsidRPr="004D3CC5" w:rsidRDefault="004D3CC5" w:rsidP="004D3CC5">
            <w:pPr>
              <w:rPr>
                <w:rFonts w:ascii="Arial Narrow" w:hAnsi="Arial Narrow"/>
                <w:b/>
                <w:i/>
                <w:color w:val="FF0000"/>
                <w:sz w:val="22"/>
                <w:szCs w:val="22"/>
              </w:rPr>
            </w:pPr>
          </w:p>
          <w:p w14:paraId="362D8D82" w14:textId="6F72C272" w:rsidR="004D3CC5" w:rsidRPr="004D3CC5" w:rsidRDefault="004D3CC5" w:rsidP="004D3CC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D3CC5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Develop the ability to connect how new learning opens doors to new opportunities.</w:t>
            </w:r>
          </w:p>
        </w:tc>
        <w:tc>
          <w:tcPr>
            <w:tcW w:w="3348" w:type="dxa"/>
            <w:tcBorders>
              <w:left w:val="single" w:sz="36" w:space="0" w:color="auto"/>
            </w:tcBorders>
            <w:vAlign w:val="center"/>
          </w:tcPr>
          <w:p w14:paraId="219A56F5" w14:textId="0F0C71E2" w:rsidR="004D3CC5" w:rsidRPr="00DD7041" w:rsidRDefault="004159BF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Lessons are designed using the workshop structure:</w:t>
            </w:r>
          </w:p>
          <w:p w14:paraId="1598F25C" w14:textId="57556881" w:rsidR="004D3CC5" w:rsidRPr="00DD7041" w:rsidRDefault="004D3CC5" w:rsidP="004D3CC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 xml:space="preserve">Explain/Model skills &amp; content that students need help with. (Includes catch &amp; release). </w:t>
            </w:r>
          </w:p>
          <w:p w14:paraId="0296FAC1" w14:textId="77777777" w:rsidR="00410D59" w:rsidRPr="00DD7041" w:rsidRDefault="00410D59" w:rsidP="00410D5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14:paraId="3DA71734" w14:textId="575352A0" w:rsidR="004D3CC5" w:rsidRPr="00DD7041" w:rsidRDefault="004D3CC5" w:rsidP="00E52E8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Work time in singles, p</w:t>
            </w:r>
            <w:r w:rsidR="004159BF" w:rsidRPr="00DD7041">
              <w:rPr>
                <w:rFonts w:ascii="Arial" w:hAnsi="Arial" w:cs="Arial"/>
                <w:sz w:val="22"/>
                <w:szCs w:val="22"/>
              </w:rPr>
              <w:t>airs, groups around a</w:t>
            </w:r>
            <w:r w:rsidRPr="00DD7041">
              <w:rPr>
                <w:rFonts w:ascii="Arial" w:hAnsi="Arial" w:cs="Arial"/>
                <w:sz w:val="22"/>
                <w:szCs w:val="22"/>
              </w:rPr>
              <w:t xml:space="preserve"> cognitively demanding task. </w:t>
            </w:r>
          </w:p>
          <w:p w14:paraId="07DE4805" w14:textId="7777777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EF147F9" w14:textId="3295B891" w:rsidR="004D3CC5" w:rsidRPr="00DD7041" w:rsidRDefault="004D3CC5" w:rsidP="004D3CC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 xml:space="preserve">Reflection </w:t>
            </w:r>
            <w:r w:rsidR="00736F7C" w:rsidRPr="00DD7041">
              <w:rPr>
                <w:rFonts w:ascii="Arial" w:hAnsi="Arial" w:cs="Arial"/>
                <w:sz w:val="22"/>
                <w:szCs w:val="22"/>
              </w:rPr>
              <w:t>Time to gather and share</w:t>
            </w:r>
            <w:r w:rsidR="00E52E8A" w:rsidRPr="00DD7041">
              <w:rPr>
                <w:rFonts w:ascii="Arial" w:hAnsi="Arial" w:cs="Arial"/>
                <w:sz w:val="22"/>
                <w:szCs w:val="22"/>
              </w:rPr>
              <w:t xml:space="preserve"> information and connect to critical learning. </w:t>
            </w:r>
          </w:p>
          <w:p w14:paraId="660F1FFF" w14:textId="19DDD99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52" w:type="dxa"/>
            <w:gridSpan w:val="2"/>
            <w:vAlign w:val="center"/>
          </w:tcPr>
          <w:p w14:paraId="02A06F35" w14:textId="77777777" w:rsidR="004D3CC5" w:rsidRPr="0078309F" w:rsidRDefault="004D3CC5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AE099D">
              <w:rPr>
                <w:rFonts w:ascii="Arial" w:hAnsi="Arial" w:cs="Arial"/>
                <w:sz w:val="22"/>
                <w:szCs w:val="22"/>
              </w:rPr>
              <w:t xml:space="preserve">3C </w:t>
            </w:r>
            <w:r w:rsidRPr="0078309F">
              <w:rPr>
                <w:rFonts w:ascii="Arial" w:hAnsi="Arial" w:cs="Arial"/>
                <w:sz w:val="22"/>
                <w:szCs w:val="22"/>
              </w:rPr>
              <w:t>Conducts an opening &amp; mini lesson using modeling &amp; think aloud to explain new learning, develop a skill, or complete a task.</w:t>
            </w:r>
          </w:p>
          <w:p w14:paraId="5FD6E6F2" w14:textId="2761FCB6" w:rsidR="004D3CC5" w:rsidRPr="0078309F" w:rsidRDefault="004D3CC5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>3C Provides a block of work time for students to work individually, in pairs or small group to read, write, talk, &amp; think.  (Guided Practice)</w:t>
            </w:r>
          </w:p>
          <w:p w14:paraId="5266AF93" w14:textId="1A3AED86" w:rsidR="004D3CC5" w:rsidRPr="0078309F" w:rsidRDefault="004D3CC5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>3C Provides clear expectations and appropriate support to ensure students use time well.</w:t>
            </w:r>
          </w:p>
          <w:p w14:paraId="61C6663F" w14:textId="2FB103CF" w:rsidR="004D3CC5" w:rsidRPr="0078309F" w:rsidRDefault="004D3CC5" w:rsidP="004159BF">
            <w:pPr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>3C Encourages self-sufficiency &amp; allows productive struggle.</w:t>
            </w:r>
          </w:p>
          <w:p w14:paraId="1AE38F64" w14:textId="77777777" w:rsidR="004D3CC5" w:rsidRPr="0078309F" w:rsidRDefault="004D3CC5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>3C Confers with student/groups to monitor learning. (ask questions, provide instruction, collect evidence)</w:t>
            </w:r>
          </w:p>
          <w:p w14:paraId="34EBDD76" w14:textId="77777777" w:rsidR="004D3CC5" w:rsidRPr="0078309F" w:rsidRDefault="004D3CC5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>3C Inserts “catch &amp; release” to respond to patterns/issues found with student thinking.</w:t>
            </w:r>
          </w:p>
          <w:p w14:paraId="7D2241D4" w14:textId="77777777" w:rsidR="004D3CC5" w:rsidRPr="0078309F" w:rsidRDefault="004D3CC5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>3C Differentiates instruction as needed.</w:t>
            </w:r>
          </w:p>
          <w:p w14:paraId="7BF556FD" w14:textId="4548ECE9" w:rsidR="004D3CC5" w:rsidRPr="0078309F" w:rsidRDefault="004D3CC5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>3C Ask students to reflect on what they have learned and why it matters.</w:t>
            </w:r>
            <w:r w:rsidR="00720C91" w:rsidRPr="0078309F">
              <w:rPr>
                <w:rFonts w:ascii="Arial" w:hAnsi="Arial" w:cs="Arial"/>
                <w:sz w:val="22"/>
                <w:szCs w:val="22"/>
              </w:rPr>
              <w:t xml:space="preserve">  (Reflection &amp; Metacognition)</w:t>
            </w:r>
          </w:p>
          <w:p w14:paraId="3FE19C33" w14:textId="443385EA" w:rsidR="004D3CC5" w:rsidRPr="0078309F" w:rsidRDefault="004D3CC5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 xml:space="preserve">3C Provides opportunities/structures for students to hold &amp; retrieve their thinking.  </w:t>
            </w:r>
            <w:r w:rsidR="00720C91" w:rsidRPr="0078309F">
              <w:rPr>
                <w:rFonts w:ascii="Arial" w:hAnsi="Arial" w:cs="Arial"/>
                <w:sz w:val="22"/>
                <w:szCs w:val="22"/>
              </w:rPr>
              <w:t>(Anchor charts, KWL, etc.)</w:t>
            </w:r>
          </w:p>
          <w:p w14:paraId="6D4B6A67" w14:textId="1D96B374" w:rsidR="00720C91" w:rsidRPr="00AE099D" w:rsidRDefault="00720C91" w:rsidP="004159BF">
            <w:pPr>
              <w:ind w:left="345" w:hanging="345"/>
              <w:rPr>
                <w:rFonts w:ascii="Arial" w:hAnsi="Arial" w:cs="Arial"/>
                <w:sz w:val="22"/>
                <w:szCs w:val="22"/>
              </w:rPr>
            </w:pPr>
            <w:r w:rsidRPr="0078309F">
              <w:rPr>
                <w:rFonts w:ascii="Arial" w:hAnsi="Arial" w:cs="Arial"/>
                <w:sz w:val="22"/>
                <w:szCs w:val="22"/>
              </w:rPr>
              <w:t xml:space="preserve">3C </w:t>
            </w:r>
            <w:r w:rsidR="00A22903" w:rsidRPr="0078309F">
              <w:rPr>
                <w:rFonts w:ascii="Arial" w:hAnsi="Arial" w:cs="Arial"/>
                <w:spacing w:val="-1"/>
                <w:sz w:val="22"/>
                <w:szCs w:val="22"/>
              </w:rPr>
              <w:t xml:space="preserve">Models </w:t>
            </w:r>
            <w:r w:rsidR="00A22903" w:rsidRPr="0078309F">
              <w:rPr>
                <w:rFonts w:ascii="Arial" w:hAnsi="Arial" w:cs="Arial"/>
                <w:spacing w:val="-17"/>
                <w:sz w:val="22"/>
                <w:szCs w:val="22"/>
              </w:rPr>
              <w:t xml:space="preserve">ways </w:t>
            </w:r>
            <w:r w:rsidR="00A22903" w:rsidRPr="0078309F">
              <w:rPr>
                <w:rFonts w:ascii="Arial" w:hAnsi="Arial" w:cs="Arial"/>
                <w:sz w:val="22"/>
                <w:szCs w:val="22"/>
              </w:rPr>
              <w:t>thinking can support understanding &amp; identifies (notices) in self and students when appropriate</w:t>
            </w:r>
            <w:r w:rsidR="00B6228B" w:rsidRPr="0078309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40" w:type="dxa"/>
            <w:vAlign w:val="center"/>
          </w:tcPr>
          <w:p w14:paraId="7C39EB67" w14:textId="693B75EC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Modeling</w:t>
            </w:r>
          </w:p>
          <w:p w14:paraId="78FAC80C" w14:textId="2927D80C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Direct Instruction – Gradual Release</w:t>
            </w:r>
            <w:r w:rsidR="00A27CB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088637E" w14:textId="5E30A89A" w:rsidR="004D3CC5" w:rsidRPr="00DD7041" w:rsidRDefault="004159BF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.59</w:t>
            </w:r>
          </w:p>
          <w:p w14:paraId="7F498064" w14:textId="77777777" w:rsidR="00736F7C" w:rsidRPr="00DD7041" w:rsidRDefault="00736F7C" w:rsidP="004D3C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E59055" w14:textId="1D4E9221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Productive Struggle</w:t>
            </w:r>
          </w:p>
          <w:p w14:paraId="7B5DA8A5" w14:textId="0BC0FDA8" w:rsidR="004D3CC5" w:rsidRPr="00DD7041" w:rsidRDefault="004159BF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.64</w:t>
            </w:r>
          </w:p>
          <w:p w14:paraId="61FC9163" w14:textId="60E51981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CA0276" w14:textId="7777777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625E4E" w14:textId="44F06585" w:rsidR="004D3CC5" w:rsidRPr="00DD7041" w:rsidRDefault="004D3CC5" w:rsidP="004D3CC5">
            <w:pPr>
              <w:rPr>
                <w:rFonts w:ascii="Arial" w:hAnsi="Arial" w:cs="Arial"/>
                <w:sz w:val="18"/>
                <w:szCs w:val="18"/>
              </w:rPr>
            </w:pPr>
            <w:r w:rsidRPr="00DD7041">
              <w:rPr>
                <w:rFonts w:ascii="Arial" w:hAnsi="Arial" w:cs="Arial"/>
                <w:sz w:val="18"/>
                <w:szCs w:val="18"/>
              </w:rPr>
              <w:t>Metacognition</w:t>
            </w:r>
          </w:p>
          <w:p w14:paraId="58087053" w14:textId="7AE7F0E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.69</w:t>
            </w:r>
          </w:p>
          <w:p w14:paraId="1BC5C66F" w14:textId="306EBFA7" w:rsidR="004D3CC5" w:rsidRPr="00DD7041" w:rsidRDefault="004D3CC5" w:rsidP="004D3CC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2ED594" w14:textId="77777777" w:rsidR="00B72C83" w:rsidRDefault="00B72C83" w:rsidP="007052ED">
      <w:pPr>
        <w:rPr>
          <w:sz w:val="16"/>
          <w:szCs w:val="16"/>
        </w:rPr>
      </w:pPr>
    </w:p>
    <w:p w14:paraId="1F68BFDC" w14:textId="77777777" w:rsidR="004A4D2E" w:rsidRDefault="004A4D2E">
      <w:pPr>
        <w:rPr>
          <w:sz w:val="16"/>
          <w:szCs w:val="16"/>
        </w:rPr>
      </w:pPr>
    </w:p>
    <w:p w14:paraId="42283879" w14:textId="77777777" w:rsidR="004A4D2E" w:rsidRDefault="00F67DA2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7AB15E3C" w14:textId="77777777" w:rsidR="004A4D2E" w:rsidRDefault="004A4D2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2298C84" w14:textId="1C0B5B11" w:rsidR="00DE0268" w:rsidRPr="0044438F" w:rsidRDefault="00F67DA2">
      <w:pPr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</w:t>
      </w:r>
    </w:p>
    <w:tbl>
      <w:tblPr>
        <w:tblStyle w:val="TableGrid"/>
        <w:tblpPr w:leftFromText="180" w:rightFromText="180" w:vertAnchor="text" w:horzAnchor="page" w:tblpX="667" w:tblpY="68"/>
        <w:tblW w:w="14778" w:type="dxa"/>
        <w:tblLayout w:type="fixed"/>
        <w:tblLook w:val="04A0" w:firstRow="1" w:lastRow="0" w:firstColumn="1" w:lastColumn="0" w:noHBand="0" w:noVBand="1"/>
      </w:tblPr>
      <w:tblGrid>
        <w:gridCol w:w="3348"/>
        <w:gridCol w:w="3420"/>
        <w:gridCol w:w="3420"/>
        <w:gridCol w:w="3150"/>
        <w:gridCol w:w="1440"/>
      </w:tblGrid>
      <w:tr w:rsidR="001A3DA6" w14:paraId="76D2430B" w14:textId="77777777" w:rsidTr="003A14FD">
        <w:trPr>
          <w:trHeight w:val="421"/>
        </w:trPr>
        <w:tc>
          <w:tcPr>
            <w:tcW w:w="10188" w:type="dxa"/>
            <w:gridSpan w:val="3"/>
            <w:shd w:val="clear" w:color="auto" w:fill="FFFF00"/>
          </w:tcPr>
          <w:p w14:paraId="18BEF61C" w14:textId="7F8CD7AD" w:rsidR="001A3DA6" w:rsidRPr="001A3DA6" w:rsidRDefault="001A3DA6" w:rsidP="001A3DA6">
            <w:pPr>
              <w:rPr>
                <w:b/>
                <w:color w:val="000000" w:themeColor="text1"/>
                <w:sz w:val="48"/>
                <w:szCs w:val="48"/>
              </w:rPr>
            </w:pPr>
            <w:r w:rsidRPr="00AF0ACA">
              <w:rPr>
                <w:rFonts w:ascii="Arial" w:hAnsi="Arial" w:cs="Arial"/>
                <w:sz w:val="48"/>
                <w:szCs w:val="48"/>
              </w:rPr>
              <w:t xml:space="preserve">Using </w:t>
            </w:r>
            <w:r w:rsidR="000551A2">
              <w:rPr>
                <w:rFonts w:ascii="Arial" w:hAnsi="Arial" w:cs="Arial"/>
                <w:sz w:val="48"/>
                <w:szCs w:val="48"/>
              </w:rPr>
              <w:t>Goals</w:t>
            </w:r>
            <w:r w:rsidR="00C14A28">
              <w:rPr>
                <w:rFonts w:ascii="Arial" w:hAnsi="Arial" w:cs="Arial"/>
                <w:sz w:val="48"/>
                <w:szCs w:val="48"/>
              </w:rPr>
              <w:t xml:space="preserve"> &amp; </w:t>
            </w:r>
            <w:r w:rsidRPr="00AF0ACA">
              <w:rPr>
                <w:rFonts w:ascii="Arial" w:hAnsi="Arial" w:cs="Arial"/>
                <w:sz w:val="48"/>
                <w:szCs w:val="48"/>
              </w:rPr>
              <w:t>Results to Drive Improvement</w:t>
            </w:r>
          </w:p>
        </w:tc>
        <w:tc>
          <w:tcPr>
            <w:tcW w:w="3150" w:type="dxa"/>
            <w:tcBorders>
              <w:top w:val="nil"/>
              <w:right w:val="nil"/>
            </w:tcBorders>
            <w:shd w:val="clear" w:color="auto" w:fill="auto"/>
          </w:tcPr>
          <w:p w14:paraId="5495D6AF" w14:textId="0D47DB91" w:rsidR="001A3DA6" w:rsidRPr="001A3DA6" w:rsidRDefault="001A3DA6" w:rsidP="001A3DA6">
            <w:pPr>
              <w:rPr>
                <w:b/>
                <w:color w:val="000000" w:themeColor="text1"/>
                <w:sz w:val="48"/>
                <w:szCs w:val="48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59CB20" w14:textId="77777777" w:rsidR="001A3DA6" w:rsidRPr="00DA543B" w:rsidRDefault="001A3DA6" w:rsidP="003A6A96">
            <w:pPr>
              <w:jc w:val="center"/>
              <w:rPr>
                <w:b/>
              </w:rPr>
            </w:pPr>
          </w:p>
        </w:tc>
      </w:tr>
      <w:tr w:rsidR="003A6A96" w14:paraId="3D0F82DB" w14:textId="77777777" w:rsidTr="003A14FD">
        <w:trPr>
          <w:trHeight w:val="421"/>
        </w:trPr>
        <w:tc>
          <w:tcPr>
            <w:tcW w:w="3348" w:type="dxa"/>
            <w:shd w:val="clear" w:color="auto" w:fill="FFFF00"/>
            <w:vAlign w:val="center"/>
          </w:tcPr>
          <w:p w14:paraId="0BE37E17" w14:textId="1003634B" w:rsidR="003A6A96" w:rsidRPr="00DA543B" w:rsidRDefault="003A6A96" w:rsidP="003A6A96">
            <w:pPr>
              <w:jc w:val="center"/>
              <w:rPr>
                <w:b/>
              </w:rPr>
            </w:pPr>
            <w:r>
              <w:rPr>
                <w:b/>
              </w:rPr>
              <w:t xml:space="preserve">Outcomes for </w:t>
            </w:r>
            <w:r w:rsidR="001A3DA6">
              <w:rPr>
                <w:b/>
              </w:rPr>
              <w:t xml:space="preserve">All </w:t>
            </w:r>
            <w:r w:rsidRPr="00DA543B">
              <w:rPr>
                <w:b/>
              </w:rPr>
              <w:t>Students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35E0DCA" w14:textId="187D3C1D" w:rsidR="003A6A96" w:rsidRPr="00DA543B" w:rsidRDefault="003A6A96" w:rsidP="003A6A96">
            <w:pPr>
              <w:jc w:val="center"/>
              <w:rPr>
                <w:b/>
              </w:rPr>
            </w:pPr>
            <w:r>
              <w:rPr>
                <w:b/>
              </w:rPr>
              <w:t xml:space="preserve">ACS </w:t>
            </w:r>
            <w:r w:rsidR="001A3DA6">
              <w:rPr>
                <w:b/>
              </w:rPr>
              <w:t>Instructional Goal</w:t>
            </w:r>
            <w:r w:rsidR="00EB21F8">
              <w:rPr>
                <w:b/>
              </w:rPr>
              <w:t>s</w:t>
            </w:r>
          </w:p>
        </w:tc>
        <w:tc>
          <w:tcPr>
            <w:tcW w:w="6570" w:type="dxa"/>
            <w:gridSpan w:val="2"/>
            <w:shd w:val="clear" w:color="auto" w:fill="FFFF00"/>
            <w:vAlign w:val="center"/>
          </w:tcPr>
          <w:p w14:paraId="6556CCDF" w14:textId="77777777" w:rsidR="00EB21F8" w:rsidRDefault="003A6A96" w:rsidP="003A6A96">
            <w:pPr>
              <w:jc w:val="center"/>
              <w:rPr>
                <w:b/>
                <w:color w:val="000000" w:themeColor="text1"/>
              </w:rPr>
            </w:pPr>
            <w:r w:rsidRPr="009A7BAD">
              <w:rPr>
                <w:b/>
                <w:color w:val="000000" w:themeColor="text1"/>
              </w:rPr>
              <w:t xml:space="preserve">ACS </w:t>
            </w:r>
            <w:r>
              <w:rPr>
                <w:b/>
                <w:color w:val="000000" w:themeColor="text1"/>
              </w:rPr>
              <w:t>Continuum of Best Practices</w:t>
            </w:r>
            <w:r w:rsidR="00EB21F8">
              <w:rPr>
                <w:b/>
                <w:color w:val="000000" w:themeColor="text1"/>
              </w:rPr>
              <w:t xml:space="preserve"> </w:t>
            </w:r>
          </w:p>
          <w:p w14:paraId="7A440626" w14:textId="10674133" w:rsidR="003A6A96" w:rsidRPr="009A7BAD" w:rsidRDefault="00EB21F8" w:rsidP="003A6A9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Performance </w:t>
            </w:r>
            <w:r w:rsidR="00995835">
              <w:rPr>
                <w:b/>
                <w:color w:val="000000" w:themeColor="text1"/>
              </w:rPr>
              <w:t>Descriptors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799F46F4" w14:textId="77777777" w:rsidR="003A6A96" w:rsidRDefault="003A6A96" w:rsidP="003A6A96">
            <w:pPr>
              <w:jc w:val="center"/>
              <w:rPr>
                <w:b/>
              </w:rPr>
            </w:pPr>
            <w:r w:rsidRPr="00DA543B">
              <w:rPr>
                <w:b/>
              </w:rPr>
              <w:t>Effect</w:t>
            </w:r>
          </w:p>
          <w:p w14:paraId="69DDF5AD" w14:textId="6E71F70C" w:rsidR="001A3DA6" w:rsidRPr="00DA543B" w:rsidRDefault="001A3DA6" w:rsidP="003A6A96">
            <w:pPr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</w:tr>
      <w:tr w:rsidR="003A6A96" w14:paraId="55D8702E" w14:textId="77777777" w:rsidTr="003A14FD">
        <w:trPr>
          <w:trHeight w:val="1871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auto"/>
            <w:vAlign w:val="center"/>
          </w:tcPr>
          <w:p w14:paraId="656CCF32" w14:textId="77777777" w:rsidR="003A6A96" w:rsidRPr="000551A2" w:rsidRDefault="003A6A96" w:rsidP="003A6A96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  <w:r w:rsidRPr="000551A2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 xml:space="preserve">Connect each new experience to their existing knowledge.   </w:t>
            </w:r>
          </w:p>
          <w:p w14:paraId="1A55A648" w14:textId="77777777" w:rsidR="003A6A96" w:rsidRPr="000551A2" w:rsidRDefault="003A6A96" w:rsidP="003A6A96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  <w:r w:rsidRPr="000551A2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 xml:space="preserve">  </w:t>
            </w:r>
          </w:p>
          <w:p w14:paraId="23BB7E91" w14:textId="62D8C7F5" w:rsidR="003A6A96" w:rsidRPr="000551A2" w:rsidRDefault="003A6A96" w:rsidP="003A6A96">
            <w:pPr>
              <w:spacing w:line="276" w:lineRule="auto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0551A2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Determine what must be done to complete a task/job successfully.</w:t>
            </w:r>
          </w:p>
        </w:tc>
        <w:tc>
          <w:tcPr>
            <w:tcW w:w="3420" w:type="dxa"/>
            <w:tcBorders>
              <w:left w:val="single" w:sz="36" w:space="0" w:color="auto"/>
            </w:tcBorders>
            <w:shd w:val="clear" w:color="auto" w:fill="auto"/>
            <w:vAlign w:val="center"/>
          </w:tcPr>
          <w:p w14:paraId="171BF22D" w14:textId="3168FCEB" w:rsidR="003A6A96" w:rsidRPr="00DD7041" w:rsidRDefault="003A6A96" w:rsidP="003A6A9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 xml:space="preserve">The content/habit target, criteria for success, and relevance are presented to students throughout lessons as appropriate. </w:t>
            </w:r>
          </w:p>
        </w:tc>
        <w:tc>
          <w:tcPr>
            <w:tcW w:w="6570" w:type="dxa"/>
            <w:gridSpan w:val="2"/>
            <w:shd w:val="clear" w:color="auto" w:fill="auto"/>
            <w:vAlign w:val="center"/>
          </w:tcPr>
          <w:p w14:paraId="4CE75C87" w14:textId="77777777" w:rsidR="003A6A96" w:rsidRPr="009A7BAD" w:rsidRDefault="003A6A96" w:rsidP="00EB21F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3A Explains learning targets and connects them to relevance. </w:t>
            </w:r>
          </w:p>
          <w:p w14:paraId="6DEDD7FE" w14:textId="77777777" w:rsidR="003A6A96" w:rsidRDefault="003A6A96" w:rsidP="00EB21F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3A Connects targets to prior and future learning.</w:t>
            </w:r>
          </w:p>
          <w:p w14:paraId="5810B1EC" w14:textId="40C2B6E7" w:rsidR="003A6A96" w:rsidRDefault="003A6A96" w:rsidP="00EB21F8">
            <w:pPr>
              <w:ind w:left="322" w:hanging="322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3A Provides opportunities for students to reflect/discuss learning targets before, during and after lesson.</w:t>
            </w:r>
          </w:p>
          <w:p w14:paraId="262665A4" w14:textId="0C458B3F" w:rsidR="003A6A96" w:rsidRPr="009A7BAD" w:rsidRDefault="003A6A96" w:rsidP="00EB21F8">
            <w:pPr>
              <w:ind w:left="322" w:hanging="322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3A Ensures that students can articulate what success will look like when targets are mastered.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A8923A4" w14:textId="22188182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Learning</w:t>
            </w:r>
          </w:p>
          <w:p w14:paraId="129CBD58" w14:textId="4539F222" w:rsidR="003A6A96" w:rsidRPr="00DD7041" w:rsidRDefault="00317BD7" w:rsidP="003A6A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Targets</w:t>
            </w:r>
            <w:r w:rsidR="00247E8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291522" w14:textId="77777777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.41</w:t>
            </w:r>
          </w:p>
          <w:p w14:paraId="04CFA054" w14:textId="254248A9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Teacher</w:t>
            </w:r>
          </w:p>
          <w:p w14:paraId="5D2310A4" w14:textId="7AEA3024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Clarity</w:t>
            </w:r>
          </w:p>
          <w:p w14:paraId="2C4677C8" w14:textId="77777777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.75</w:t>
            </w:r>
          </w:p>
        </w:tc>
      </w:tr>
      <w:tr w:rsidR="003A6A96" w14:paraId="041F020F" w14:textId="77777777" w:rsidTr="00BE4A3D">
        <w:trPr>
          <w:trHeight w:val="1696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11FEACFF" w14:textId="317BFDDD" w:rsidR="003A6A96" w:rsidRPr="000551A2" w:rsidRDefault="003A6A96" w:rsidP="003A6A96">
            <w:pPr>
              <w:spacing w:line="276" w:lineRule="auto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0551A2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Set goals for improvement based on an understanding of individual strengths and weaknesses.</w:t>
            </w:r>
          </w:p>
        </w:tc>
        <w:tc>
          <w:tcPr>
            <w:tcW w:w="3420" w:type="dxa"/>
            <w:tcBorders>
              <w:lef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523C0B11" w14:textId="6AF3472E" w:rsidR="003A6A96" w:rsidRPr="00DD7041" w:rsidRDefault="003A6A96" w:rsidP="003A6A9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Students are provided opportunities to self-assess their strengths and weaknesses around current content and skills being learned.</w:t>
            </w:r>
          </w:p>
        </w:tc>
        <w:tc>
          <w:tcPr>
            <w:tcW w:w="6570" w:type="dxa"/>
            <w:gridSpan w:val="2"/>
            <w:shd w:val="clear" w:color="auto" w:fill="D9D9D9" w:themeFill="background1" w:themeFillShade="D9"/>
            <w:vAlign w:val="center"/>
          </w:tcPr>
          <w:p w14:paraId="3848AD5E" w14:textId="01B11456" w:rsidR="003A6A96" w:rsidRPr="00D705BF" w:rsidRDefault="003A6A96" w:rsidP="003A6A96">
            <w:pPr>
              <w:pStyle w:val="NormalWeb"/>
              <w:ind w:left="322" w:hanging="322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Provides structures for students to self-assess their progress of achieving targets/standards.</w:t>
            </w:r>
          </w:p>
          <w:p w14:paraId="2062CE03" w14:textId="17E2E5D7" w:rsidR="003A6A96" w:rsidRDefault="003A6A96" w:rsidP="003A6A96">
            <w:pPr>
              <w:pStyle w:val="NormalWeb"/>
              <w:ind w:left="322" w:hanging="322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Students have ongoing opportunities to self-assess/track    progress.</w:t>
            </w:r>
          </w:p>
          <w:p w14:paraId="728D95B9" w14:textId="5AE4B61F" w:rsidR="003A6A96" w:rsidRDefault="003A6A96" w:rsidP="003A6A96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3D Students help define success for learning when     </w:t>
            </w:r>
          </w:p>
          <w:p w14:paraId="7C07BA35" w14:textId="35A1BCAC" w:rsidR="003A6A96" w:rsidRPr="00D705BF" w:rsidRDefault="003A6A96" w:rsidP="003A6A96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appropriate. (rubrics, anchor charts, etc.)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1E13CB6A" w14:textId="77777777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6F63AB" w14:textId="0545D07D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Assessment</w:t>
            </w:r>
          </w:p>
          <w:p w14:paraId="33A645E4" w14:textId="3BF1B997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Capable</w:t>
            </w:r>
          </w:p>
          <w:p w14:paraId="0CD3FF31" w14:textId="4369B7F0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Learner</w:t>
            </w:r>
          </w:p>
          <w:p w14:paraId="644F7FDE" w14:textId="77777777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1.44</w:t>
            </w:r>
          </w:p>
        </w:tc>
      </w:tr>
      <w:tr w:rsidR="003A6A96" w14:paraId="0D78E040" w14:textId="77777777" w:rsidTr="003A14FD">
        <w:trPr>
          <w:trHeight w:val="1336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auto"/>
            <w:vAlign w:val="center"/>
          </w:tcPr>
          <w:p w14:paraId="03884BDE" w14:textId="2252641F" w:rsidR="003A6A96" w:rsidRPr="000551A2" w:rsidRDefault="00EB21F8" w:rsidP="003A6A96">
            <w:pPr>
              <w:contextualSpacing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0551A2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Monitor for meaning as they learn in a variety of situations.</w:t>
            </w:r>
          </w:p>
        </w:tc>
        <w:tc>
          <w:tcPr>
            <w:tcW w:w="3420" w:type="dxa"/>
            <w:tcBorders>
              <w:left w:val="single" w:sz="36" w:space="0" w:color="auto"/>
            </w:tcBorders>
            <w:shd w:val="clear" w:color="auto" w:fill="auto"/>
            <w:vAlign w:val="center"/>
          </w:tcPr>
          <w:p w14:paraId="7E9D154F" w14:textId="723F5AB8" w:rsidR="003A6A96" w:rsidRPr="00DD7041" w:rsidRDefault="003A6A96" w:rsidP="003A6A9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Informal assessment information is collected from a variety of sources and is used to maximize learning during class time.</w:t>
            </w:r>
          </w:p>
        </w:tc>
        <w:tc>
          <w:tcPr>
            <w:tcW w:w="6570" w:type="dxa"/>
            <w:gridSpan w:val="2"/>
            <w:vAlign w:val="center"/>
          </w:tcPr>
          <w:p w14:paraId="533DB2AF" w14:textId="367506D2" w:rsidR="003A6A96" w:rsidRDefault="003A6A96" w:rsidP="003A6A96">
            <w:pPr>
              <w:ind w:left="318" w:hanging="31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Information (what you hear &amp; see kids saying, doing, writing, etc.) is gathered before, during, and/or after the lesson.</w:t>
            </w:r>
          </w:p>
          <w:p w14:paraId="0461D2F7" w14:textId="4ED8B035" w:rsidR="003A6A96" w:rsidRDefault="003A6A96" w:rsidP="003A6A96">
            <w:pPr>
              <w:ind w:left="322" w:hanging="3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D22C07">
              <w:rPr>
                <w:rFonts w:ascii="Arial" w:hAnsi="Arial" w:cs="Arial"/>
                <w:sz w:val="22"/>
                <w:szCs w:val="22"/>
              </w:rPr>
              <w:t>,</w:t>
            </w:r>
            <w:r w:rsidR="00EE0FD7">
              <w:rPr>
                <w:rFonts w:ascii="Arial" w:hAnsi="Arial" w:cs="Arial"/>
                <w:sz w:val="22"/>
                <w:szCs w:val="22"/>
              </w:rPr>
              <w:t>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Modifies instruction before, during, and/or after the lesson based on informal assessment information.</w:t>
            </w:r>
          </w:p>
          <w:p w14:paraId="6B4765D7" w14:textId="0034F102" w:rsidR="002B331F" w:rsidRPr="00A84183" w:rsidRDefault="002B331F" w:rsidP="003A6A96">
            <w:pPr>
              <w:ind w:left="322" w:hanging="3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3D Students are provided time to monitor their own clarity </w:t>
            </w:r>
            <w:r w:rsidR="001A0F95">
              <w:rPr>
                <w:rFonts w:ascii="Arial" w:hAnsi="Arial" w:cs="Arial"/>
                <w:sz w:val="22"/>
                <w:szCs w:val="22"/>
              </w:rPr>
              <w:t>about the content/topic/skill.</w:t>
            </w:r>
          </w:p>
        </w:tc>
        <w:tc>
          <w:tcPr>
            <w:tcW w:w="1440" w:type="dxa"/>
            <w:vAlign w:val="center"/>
          </w:tcPr>
          <w:p w14:paraId="251F83AB" w14:textId="68D94000" w:rsidR="001A3DA6" w:rsidRDefault="00EB21F8" w:rsidP="003A6A96">
            <w:pPr>
              <w:rPr>
                <w:rFonts w:ascii="Arial" w:hAnsi="Arial" w:cs="Arial"/>
                <w:sz w:val="18"/>
                <w:szCs w:val="18"/>
              </w:rPr>
            </w:pPr>
            <w:r w:rsidRPr="00DD7041">
              <w:rPr>
                <w:rFonts w:ascii="Arial" w:hAnsi="Arial" w:cs="Arial"/>
                <w:sz w:val="18"/>
                <w:szCs w:val="18"/>
              </w:rPr>
              <w:t>Metacognition</w:t>
            </w:r>
          </w:p>
          <w:p w14:paraId="53F5BE8B" w14:textId="159BCA11" w:rsidR="00F1184F" w:rsidRPr="00DD7041" w:rsidRDefault="00F1184F" w:rsidP="003A6A9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Monitoring &amp; Evaluating learning</w:t>
            </w:r>
          </w:p>
          <w:p w14:paraId="0A78882B" w14:textId="1C0A6DBC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</w:t>
            </w:r>
            <w:r w:rsidR="00EB21F8" w:rsidRPr="00DD7041">
              <w:rPr>
                <w:rFonts w:ascii="Arial" w:hAnsi="Arial" w:cs="Arial"/>
                <w:sz w:val="22"/>
                <w:szCs w:val="22"/>
              </w:rPr>
              <w:t>69</w:t>
            </w:r>
          </w:p>
        </w:tc>
      </w:tr>
      <w:tr w:rsidR="003A6A96" w14:paraId="191FB67F" w14:textId="77777777" w:rsidTr="00BE4A3D">
        <w:trPr>
          <w:trHeight w:val="1075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29CE0317" w14:textId="1DE18508" w:rsidR="003A6A96" w:rsidRPr="000551A2" w:rsidRDefault="003A14FD" w:rsidP="003A6A96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 xml:space="preserve">Provide situation </w:t>
            </w:r>
            <w:r w:rsidR="003A6A96" w:rsidRPr="000551A2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>feedback to others that helps them move forward and use feedback they receive to improve themselves.</w:t>
            </w:r>
          </w:p>
        </w:tc>
        <w:tc>
          <w:tcPr>
            <w:tcW w:w="3420" w:type="dxa"/>
            <w:tcBorders>
              <w:lef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55F8DD80" w14:textId="1ED3436A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Feedback is provided by teachers and students to clarify learning and support ownership of next steps.</w:t>
            </w:r>
          </w:p>
        </w:tc>
        <w:tc>
          <w:tcPr>
            <w:tcW w:w="6570" w:type="dxa"/>
            <w:gridSpan w:val="2"/>
            <w:shd w:val="clear" w:color="auto" w:fill="D9D9D9" w:themeFill="background1" w:themeFillShade="D9"/>
            <w:vAlign w:val="center"/>
          </w:tcPr>
          <w:p w14:paraId="24063726" w14:textId="77777777" w:rsidR="003A6A96" w:rsidRDefault="003A6A96" w:rsidP="00EB21F8">
            <w:pPr>
              <w:rPr>
                <w:rFonts w:ascii="Arial" w:hAnsi="Arial" w:cs="Arial"/>
                <w:sz w:val="22"/>
                <w:szCs w:val="22"/>
              </w:rPr>
            </w:pPr>
            <w:r w:rsidRPr="007722B4">
              <w:rPr>
                <w:rFonts w:ascii="Arial" w:hAnsi="Arial" w:cs="Arial"/>
                <w:sz w:val="22"/>
                <w:szCs w:val="22"/>
              </w:rPr>
              <w:t>3D Offers feedback in a timely manner</w:t>
            </w:r>
            <w:r>
              <w:rPr>
                <w:rFonts w:ascii="Arial" w:hAnsi="Arial" w:cs="Arial"/>
                <w:sz w:val="22"/>
                <w:szCs w:val="22"/>
              </w:rPr>
              <w:t xml:space="preserve"> that assists learning.</w:t>
            </w:r>
          </w:p>
          <w:p w14:paraId="17B01442" w14:textId="77777777" w:rsidR="003A6A96" w:rsidRDefault="003A6A96" w:rsidP="00EB21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Notices and names productive learning behaviors.</w:t>
            </w:r>
          </w:p>
          <w:p w14:paraId="516D3B0D" w14:textId="5C17C60B" w:rsidR="003A6A96" w:rsidRDefault="003A6A96" w:rsidP="00EB21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Documents individual progre</w:t>
            </w:r>
            <w:r w:rsidR="003A14FD">
              <w:rPr>
                <w:rFonts w:ascii="Arial" w:hAnsi="Arial" w:cs="Arial"/>
                <w:sz w:val="22"/>
                <w:szCs w:val="22"/>
              </w:rPr>
              <w:t>ss and uses to inform next steps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6D8E3CA" w14:textId="3F9A9E8B" w:rsidR="003A6A96" w:rsidRPr="007722B4" w:rsidRDefault="003A6A96" w:rsidP="00EB21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Provides opportunities for students to offer feedback to peers.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082BBA98" w14:textId="77777777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A2031B" w14:textId="702980C2" w:rsidR="003A6A96" w:rsidRPr="00DD7041" w:rsidRDefault="001A3DA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Feedback</w:t>
            </w:r>
          </w:p>
          <w:p w14:paraId="325DEAE4" w14:textId="43F0B523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.7</w:t>
            </w:r>
            <w:r w:rsidR="002B331F" w:rsidRPr="00DD7041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3A6A96" w14:paraId="7D51C920" w14:textId="77777777" w:rsidTr="003A14FD">
        <w:trPr>
          <w:trHeight w:val="59"/>
        </w:trPr>
        <w:tc>
          <w:tcPr>
            <w:tcW w:w="3348" w:type="dxa"/>
            <w:tcBorders>
              <w:right w:val="single" w:sz="36" w:space="0" w:color="auto"/>
            </w:tcBorders>
            <w:shd w:val="clear" w:color="auto" w:fill="auto"/>
            <w:vAlign w:val="center"/>
          </w:tcPr>
          <w:p w14:paraId="59900A62" w14:textId="77777777" w:rsidR="00C14A28" w:rsidRPr="000551A2" w:rsidRDefault="00C14A28" w:rsidP="003A6A96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</w:p>
          <w:p w14:paraId="05EB37A8" w14:textId="77777777" w:rsidR="00C14A28" w:rsidRPr="000551A2" w:rsidRDefault="00C14A28" w:rsidP="003A6A96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</w:p>
          <w:p w14:paraId="6426BF5E" w14:textId="77777777" w:rsidR="00EB21F8" w:rsidRPr="000551A2" w:rsidRDefault="00EB21F8" w:rsidP="003A6A96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  <w:r w:rsidRPr="000551A2"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  <w:t xml:space="preserve">Assess their progress toward goals and adjust accordingly.  </w:t>
            </w:r>
          </w:p>
          <w:p w14:paraId="35A1BA84" w14:textId="77777777" w:rsidR="00EB21F8" w:rsidRPr="000551A2" w:rsidRDefault="00EB21F8" w:rsidP="003A6A96">
            <w:pPr>
              <w:rPr>
                <w:rFonts w:ascii="Arial Narrow" w:hAnsi="Arial Narrow"/>
                <w:b/>
                <w:i/>
                <w:color w:val="000000" w:themeColor="text1"/>
                <w:sz w:val="22"/>
                <w:szCs w:val="22"/>
              </w:rPr>
            </w:pPr>
          </w:p>
          <w:p w14:paraId="7FA1B07A" w14:textId="40F08A90" w:rsidR="003A6A96" w:rsidRPr="000551A2" w:rsidRDefault="003A6A96" w:rsidP="003A6A96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</w:p>
        </w:tc>
        <w:tc>
          <w:tcPr>
            <w:tcW w:w="3420" w:type="dxa"/>
            <w:tcBorders>
              <w:left w:val="single" w:sz="36" w:space="0" w:color="auto"/>
            </w:tcBorders>
            <w:shd w:val="clear" w:color="auto" w:fill="auto"/>
            <w:vAlign w:val="center"/>
          </w:tcPr>
          <w:p w14:paraId="3F3DEE6A" w14:textId="7CED3BC9" w:rsidR="003A6A96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Common formativ</w:t>
            </w:r>
            <w:r w:rsidR="00BE4A3D">
              <w:rPr>
                <w:rFonts w:ascii="Arial" w:hAnsi="Arial" w:cs="Arial"/>
                <w:sz w:val="22"/>
                <w:szCs w:val="22"/>
              </w:rPr>
              <w:t xml:space="preserve">e and summative assessment data </w:t>
            </w:r>
            <w:r w:rsidRPr="00DD7041">
              <w:rPr>
                <w:rFonts w:ascii="Arial" w:hAnsi="Arial" w:cs="Arial"/>
                <w:sz w:val="22"/>
                <w:szCs w:val="22"/>
              </w:rPr>
              <w:t>is collected regularly</w:t>
            </w:r>
            <w:r w:rsidR="00BE4A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7041">
              <w:rPr>
                <w:rFonts w:ascii="Arial" w:hAnsi="Arial" w:cs="Arial"/>
                <w:sz w:val="22"/>
                <w:szCs w:val="22"/>
              </w:rPr>
              <w:t>from a variet</w:t>
            </w:r>
            <w:r w:rsidR="003A14FD">
              <w:rPr>
                <w:rFonts w:ascii="Arial" w:hAnsi="Arial" w:cs="Arial"/>
                <w:sz w:val="22"/>
                <w:szCs w:val="22"/>
              </w:rPr>
              <w:t>y of sources</w:t>
            </w:r>
            <w:r w:rsidR="00BE4A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7041">
              <w:rPr>
                <w:rFonts w:ascii="Arial" w:hAnsi="Arial" w:cs="Arial"/>
                <w:sz w:val="22"/>
                <w:szCs w:val="22"/>
              </w:rPr>
              <w:t>and is analyzed to improve student performance.</w:t>
            </w:r>
          </w:p>
        </w:tc>
        <w:tc>
          <w:tcPr>
            <w:tcW w:w="6570" w:type="dxa"/>
            <w:gridSpan w:val="2"/>
            <w:vAlign w:val="center"/>
          </w:tcPr>
          <w:p w14:paraId="6BD4BFD7" w14:textId="38DA3D5D" w:rsidR="003A6A96" w:rsidRDefault="003A6A96" w:rsidP="003A6A96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Assessments are aligned to rigor of standards.</w:t>
            </w:r>
          </w:p>
          <w:p w14:paraId="25D3922C" w14:textId="77777777" w:rsidR="003A6A96" w:rsidRDefault="003A6A96" w:rsidP="003A6A96">
            <w:pPr>
              <w:pStyle w:val="NormalWeb"/>
              <w:ind w:left="322" w:hanging="322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3D Uses common formative assessments to monitor progress  </w:t>
            </w:r>
          </w:p>
          <w:p w14:paraId="584245C8" w14:textId="37DF915A" w:rsidR="003A6A96" w:rsidRDefault="003A6A96" w:rsidP="003A6A96">
            <w:pPr>
              <w:pStyle w:val="NormalWeb"/>
              <w:ind w:left="322" w:hanging="322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and modify instruction.</w:t>
            </w:r>
          </w:p>
          <w:p w14:paraId="704CED5D" w14:textId="0392F577" w:rsidR="003A6A96" w:rsidRDefault="003A6A96" w:rsidP="003A6A96">
            <w:pPr>
              <w:pStyle w:val="NormalWeb"/>
              <w:ind w:left="322" w:hanging="322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Analyzes students’ progress toward mastery of the standards       across the grade level.</w:t>
            </w:r>
          </w:p>
          <w:p w14:paraId="071A9FD3" w14:textId="2224B74F" w:rsidR="003A6A96" w:rsidRPr="00DE7C64" w:rsidRDefault="003A6A96" w:rsidP="004A4D2E">
            <w:pPr>
              <w:pStyle w:val="NormalWeb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3D Tracks student progress toward mastery of standard.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11AFCF46" w14:textId="24595F80" w:rsidR="003A6A96" w:rsidRPr="00DD7041" w:rsidRDefault="001A3DA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Formative A.</w:t>
            </w:r>
          </w:p>
          <w:p w14:paraId="2F466082" w14:textId="2F9E8EA5" w:rsidR="0044438F" w:rsidRPr="00DD7041" w:rsidRDefault="003A6A96" w:rsidP="003A6A96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.70</w:t>
            </w:r>
          </w:p>
        </w:tc>
      </w:tr>
    </w:tbl>
    <w:p w14:paraId="3A47A88E" w14:textId="77777777" w:rsidR="009548E2" w:rsidRPr="009548E2" w:rsidRDefault="009548E2" w:rsidP="009548E2"/>
    <w:p w14:paraId="55A5A8C2" w14:textId="3631F5E1" w:rsidR="009548E2" w:rsidRDefault="009548E2" w:rsidP="009548E2"/>
    <w:p w14:paraId="35B2949A" w14:textId="1F4AC794" w:rsidR="007D028B" w:rsidRDefault="007D028B">
      <w:r>
        <w:br w:type="page"/>
      </w:r>
    </w:p>
    <w:p w14:paraId="12D73D1A" w14:textId="77777777" w:rsidR="004A4D2E" w:rsidRPr="009548E2" w:rsidRDefault="004A4D2E" w:rsidP="009548E2">
      <w:pPr>
        <w:tabs>
          <w:tab w:val="left" w:pos="1489"/>
        </w:tabs>
      </w:pPr>
    </w:p>
    <w:tbl>
      <w:tblPr>
        <w:tblStyle w:val="TableGrid"/>
        <w:tblpPr w:leftFromText="180" w:rightFromText="180" w:vertAnchor="text" w:horzAnchor="margin" w:tblpY="-9303"/>
        <w:tblOverlap w:val="never"/>
        <w:tblW w:w="14688" w:type="dxa"/>
        <w:tblLayout w:type="fixed"/>
        <w:tblLook w:val="04A0" w:firstRow="1" w:lastRow="0" w:firstColumn="1" w:lastColumn="0" w:noHBand="0" w:noVBand="1"/>
      </w:tblPr>
      <w:tblGrid>
        <w:gridCol w:w="5058"/>
        <w:gridCol w:w="9630"/>
      </w:tblGrid>
      <w:tr w:rsidR="00C14A28" w14:paraId="71952019" w14:textId="77777777" w:rsidTr="002E6956"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6E364C" w14:textId="77777777" w:rsidR="00C14A28" w:rsidRDefault="00C14A28" w:rsidP="00E24736">
            <w:pPr>
              <w:rPr>
                <w:color w:val="FFFFFF" w:themeColor="background1"/>
                <w:sz w:val="32"/>
                <w:szCs w:val="48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30028E" w14:textId="1BEB42CB" w:rsidR="00C14A28" w:rsidRDefault="00C14A28" w:rsidP="00E24736">
            <w:pPr>
              <w:rPr>
                <w:color w:val="FFFFFF" w:themeColor="background1"/>
                <w:sz w:val="32"/>
                <w:szCs w:val="48"/>
              </w:rPr>
            </w:pPr>
          </w:p>
          <w:p w14:paraId="7BB533E7" w14:textId="77777777" w:rsidR="00C14A28" w:rsidRPr="007D028B" w:rsidRDefault="00C14A28" w:rsidP="00E24736">
            <w:pPr>
              <w:rPr>
                <w:color w:val="FFFFFF" w:themeColor="background1"/>
                <w:sz w:val="32"/>
                <w:szCs w:val="48"/>
              </w:rPr>
            </w:pPr>
          </w:p>
        </w:tc>
      </w:tr>
    </w:tbl>
    <w:p w14:paraId="1305EAEC" w14:textId="77777777" w:rsidR="002E6956" w:rsidRDefault="002E6956"/>
    <w:tbl>
      <w:tblPr>
        <w:tblStyle w:val="TableGrid"/>
        <w:tblpPr w:leftFromText="180" w:rightFromText="180" w:vertAnchor="text" w:horzAnchor="margin" w:tblpY="-9303"/>
        <w:tblOverlap w:val="never"/>
        <w:tblW w:w="14778" w:type="dxa"/>
        <w:tblLayout w:type="fixed"/>
        <w:tblLook w:val="04A0" w:firstRow="1" w:lastRow="0" w:firstColumn="1" w:lastColumn="0" w:noHBand="0" w:noVBand="1"/>
      </w:tblPr>
      <w:tblGrid>
        <w:gridCol w:w="5058"/>
        <w:gridCol w:w="2700"/>
        <w:gridCol w:w="4410"/>
        <w:gridCol w:w="2610"/>
      </w:tblGrid>
      <w:tr w:rsidR="002E6956" w14:paraId="3A130695" w14:textId="77777777" w:rsidTr="0090671B">
        <w:tc>
          <w:tcPr>
            <w:tcW w:w="7758" w:type="dxa"/>
            <w:gridSpan w:val="2"/>
            <w:tcBorders>
              <w:top w:val="nil"/>
            </w:tcBorders>
            <w:shd w:val="clear" w:color="auto" w:fill="008000"/>
          </w:tcPr>
          <w:p w14:paraId="32F8E86A" w14:textId="77777777" w:rsidR="002E6956" w:rsidRPr="0071533D" w:rsidRDefault="002E6956" w:rsidP="00E24736">
            <w:pPr>
              <w:rPr>
                <w:sz w:val="48"/>
                <w:szCs w:val="48"/>
              </w:rPr>
            </w:pPr>
            <w:r w:rsidRPr="00B6228B">
              <w:rPr>
                <w:color w:val="FFFFFF" w:themeColor="background1"/>
                <w:sz w:val="48"/>
                <w:szCs w:val="48"/>
              </w:rPr>
              <w:t>Relevant &amp; Challenging Instruction</w:t>
            </w:r>
          </w:p>
        </w:tc>
        <w:tc>
          <w:tcPr>
            <w:tcW w:w="7020" w:type="dxa"/>
            <w:gridSpan w:val="2"/>
            <w:tcBorders>
              <w:top w:val="nil"/>
              <w:right w:val="nil"/>
            </w:tcBorders>
            <w:shd w:val="clear" w:color="auto" w:fill="FFFFFF" w:themeFill="background1"/>
          </w:tcPr>
          <w:p w14:paraId="52419C39" w14:textId="463D2673" w:rsidR="002E6956" w:rsidRPr="0071533D" w:rsidRDefault="002E6956" w:rsidP="00E24736">
            <w:pPr>
              <w:rPr>
                <w:sz w:val="48"/>
                <w:szCs w:val="48"/>
              </w:rPr>
            </w:pPr>
          </w:p>
        </w:tc>
      </w:tr>
      <w:tr w:rsidR="00C14A28" w:rsidRPr="003F18C6" w14:paraId="4F30540F" w14:textId="77777777" w:rsidTr="0090671B">
        <w:trPr>
          <w:trHeight w:val="411"/>
        </w:trPr>
        <w:tc>
          <w:tcPr>
            <w:tcW w:w="5058" w:type="dxa"/>
            <w:shd w:val="clear" w:color="auto" w:fill="008000"/>
            <w:vAlign w:val="center"/>
          </w:tcPr>
          <w:p w14:paraId="08C34068" w14:textId="0356063E" w:rsidR="00C14A28" w:rsidRPr="00C14A28" w:rsidRDefault="00C14A28" w:rsidP="00C14A28">
            <w:pPr>
              <w:ind w:left="360"/>
              <w:jc w:val="center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 xml:space="preserve">Outcomes for </w:t>
            </w:r>
            <w:r w:rsidR="000551A2">
              <w:rPr>
                <w:rFonts w:cs="Arial"/>
                <w:b/>
                <w:color w:val="FFFFFF" w:themeColor="background1"/>
              </w:rPr>
              <w:t xml:space="preserve">All </w:t>
            </w:r>
            <w:r>
              <w:rPr>
                <w:rFonts w:cs="Arial"/>
                <w:b/>
                <w:color w:val="FFFFFF" w:themeColor="background1"/>
              </w:rPr>
              <w:t>Students</w:t>
            </w:r>
          </w:p>
        </w:tc>
        <w:tc>
          <w:tcPr>
            <w:tcW w:w="7110" w:type="dxa"/>
            <w:gridSpan w:val="2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06F04DBC" w14:textId="6B60732C" w:rsidR="00C14A28" w:rsidRPr="0071533D" w:rsidRDefault="00C14A28" w:rsidP="00E24736">
            <w:pPr>
              <w:ind w:left="360"/>
              <w:jc w:val="center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ACS Instructional Goal</w:t>
            </w:r>
            <w:r w:rsidR="007C1115">
              <w:rPr>
                <w:rFonts w:cs="Arial"/>
                <w:b/>
                <w:color w:val="FFFFFF" w:themeColor="background1"/>
              </w:rPr>
              <w:t>s</w:t>
            </w:r>
          </w:p>
        </w:tc>
        <w:tc>
          <w:tcPr>
            <w:tcW w:w="2610" w:type="dxa"/>
            <w:shd w:val="clear" w:color="auto" w:fill="008000"/>
            <w:vAlign w:val="center"/>
          </w:tcPr>
          <w:p w14:paraId="4BE2E356" w14:textId="68DCB163" w:rsidR="00C14A28" w:rsidRPr="0071533D" w:rsidRDefault="00C14A28" w:rsidP="00E2473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Effect Size</w:t>
            </w:r>
          </w:p>
        </w:tc>
      </w:tr>
      <w:tr w:rsidR="0090671B" w:rsidRPr="004974AE" w14:paraId="504A74F3" w14:textId="77777777" w:rsidTr="0090671B">
        <w:tc>
          <w:tcPr>
            <w:tcW w:w="5058" w:type="dxa"/>
            <w:tcBorders>
              <w:right w:val="single" w:sz="36" w:space="0" w:color="auto"/>
            </w:tcBorders>
            <w:vAlign w:val="center"/>
          </w:tcPr>
          <w:p w14:paraId="70220ABD" w14:textId="2426EB9E" w:rsidR="00C14A28" w:rsidRPr="00BE4A3D" w:rsidRDefault="004974F9" w:rsidP="00DD7041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Students receive equivalent learning opportunities.</w:t>
            </w:r>
          </w:p>
        </w:tc>
        <w:tc>
          <w:tcPr>
            <w:tcW w:w="7110" w:type="dxa"/>
            <w:gridSpan w:val="2"/>
            <w:tcBorders>
              <w:left w:val="single" w:sz="36" w:space="0" w:color="auto"/>
            </w:tcBorders>
            <w:vAlign w:val="center"/>
          </w:tcPr>
          <w:p w14:paraId="4D3965D9" w14:textId="77777777" w:rsidR="00DD7041" w:rsidRPr="002E6956" w:rsidRDefault="00DD7041" w:rsidP="00DD7041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567A300A" w14:textId="06A6F741" w:rsidR="004974F9" w:rsidRPr="002E6956" w:rsidRDefault="00DD7041" w:rsidP="00DD704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E6956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All students have </w:t>
            </w:r>
            <w:r w:rsidR="004974F9" w:rsidRPr="002E6956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access to the same content, knowledge and skills in each section or class.</w:t>
            </w:r>
          </w:p>
          <w:p w14:paraId="5A347CE6" w14:textId="240A453B" w:rsidR="00C14A28" w:rsidRPr="002E6956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14:paraId="5490403A" w14:textId="78FC30AC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Guaranteed &amp; Viable</w:t>
            </w:r>
            <w:r w:rsidR="002F71EF" w:rsidRPr="00DD70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7041">
              <w:rPr>
                <w:rFonts w:ascii="Arial" w:hAnsi="Arial" w:cs="Arial"/>
                <w:sz w:val="22"/>
                <w:szCs w:val="22"/>
              </w:rPr>
              <w:t>Curriculum</w:t>
            </w:r>
          </w:p>
          <w:p w14:paraId="17FCBE67" w14:textId="3CFCDB52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.88</w:t>
            </w:r>
          </w:p>
        </w:tc>
      </w:tr>
      <w:tr w:rsidR="0090671B" w:rsidRPr="004974AE" w14:paraId="3DBF0F83" w14:textId="77777777" w:rsidTr="0078309F">
        <w:tc>
          <w:tcPr>
            <w:tcW w:w="505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1230E35D" w14:textId="70198BEA" w:rsidR="00C14A28" w:rsidRPr="00BE4A3D" w:rsidRDefault="004974F9" w:rsidP="002F71EF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Learn strengths and weaknesses about themselves as thinkers and learners.</w:t>
            </w:r>
          </w:p>
        </w:tc>
        <w:tc>
          <w:tcPr>
            <w:tcW w:w="7110" w:type="dxa"/>
            <w:gridSpan w:val="2"/>
            <w:tcBorders>
              <w:left w:val="single" w:sz="36" w:space="0" w:color="auto"/>
            </w:tcBorders>
            <w:shd w:val="clear" w:color="auto" w:fill="D9D9D9" w:themeFill="background1" w:themeFillShade="D9"/>
          </w:tcPr>
          <w:p w14:paraId="1CC4EAFE" w14:textId="77777777" w:rsidR="00C14A28" w:rsidRDefault="00C14A28" w:rsidP="000551A2">
            <w:pPr>
              <w:rPr>
                <w:rFonts w:ascii="Arial" w:hAnsi="Arial" w:cs="Arial"/>
                <w:sz w:val="22"/>
                <w:szCs w:val="22"/>
              </w:rPr>
            </w:pPr>
            <w:r w:rsidRPr="002E6956">
              <w:rPr>
                <w:rFonts w:ascii="Arial" w:hAnsi="Arial" w:cs="Arial"/>
                <w:sz w:val="22"/>
                <w:szCs w:val="22"/>
              </w:rPr>
              <w:t>Create opportunities for metacognition as part of daily, weekly, monthly, reflection.</w:t>
            </w:r>
          </w:p>
          <w:p w14:paraId="50CB93C0" w14:textId="77777777" w:rsidR="00375AC2" w:rsidRDefault="00375AC2" w:rsidP="000551A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13AE7C" w14:textId="699DC136" w:rsidR="002D3AB1" w:rsidRDefault="002D3AB1" w:rsidP="000551A2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Tap into students’ background knowledge to identify misconceptions before providing new instruction.</w:t>
            </w:r>
          </w:p>
          <w:p w14:paraId="46D9C436" w14:textId="6E19AA0E" w:rsidR="002D3AB1" w:rsidRPr="002E6956" w:rsidRDefault="002D3AB1" w:rsidP="000551A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28648DD3" w14:textId="77777777" w:rsidR="00DD7041" w:rsidRPr="00DD7041" w:rsidRDefault="00DD7041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Metacognition</w:t>
            </w:r>
          </w:p>
          <w:p w14:paraId="311A8092" w14:textId="34A1983E" w:rsidR="00C14A28" w:rsidRPr="00DD7041" w:rsidRDefault="00DD7041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.69</w:t>
            </w:r>
          </w:p>
        </w:tc>
      </w:tr>
      <w:tr w:rsidR="0090671B" w:rsidRPr="004974AE" w14:paraId="3D756E8A" w14:textId="77777777" w:rsidTr="0078309F">
        <w:tc>
          <w:tcPr>
            <w:tcW w:w="5058" w:type="dxa"/>
            <w:tcBorders>
              <w:right w:val="single" w:sz="36" w:space="0" w:color="auto"/>
            </w:tcBorders>
            <w:vAlign w:val="center"/>
          </w:tcPr>
          <w:p w14:paraId="07182395" w14:textId="77777777" w:rsidR="002F71EF" w:rsidRPr="00BE4A3D" w:rsidRDefault="002F71EF" w:rsidP="002F71EF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 xml:space="preserve">Effectively communicate </w:t>
            </w:r>
          </w:p>
          <w:p w14:paraId="2833C861" w14:textId="4419C1FA" w:rsidR="00C14A28" w:rsidRPr="00BE4A3D" w:rsidRDefault="002F71EF" w:rsidP="002F71EF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through writing for a variety of purposes.</w:t>
            </w:r>
          </w:p>
        </w:tc>
        <w:tc>
          <w:tcPr>
            <w:tcW w:w="7110" w:type="dxa"/>
            <w:gridSpan w:val="2"/>
            <w:tcBorders>
              <w:left w:val="single" w:sz="36" w:space="0" w:color="auto"/>
            </w:tcBorders>
            <w:vAlign w:val="center"/>
          </w:tcPr>
          <w:p w14:paraId="0FC2C6CE" w14:textId="77777777" w:rsidR="00C14A28" w:rsidRPr="002E6956" w:rsidRDefault="00C14A28" w:rsidP="0078309F">
            <w:pPr>
              <w:rPr>
                <w:rFonts w:ascii="Arial" w:hAnsi="Arial" w:cs="Arial"/>
                <w:sz w:val="22"/>
                <w:szCs w:val="22"/>
              </w:rPr>
            </w:pPr>
            <w:r w:rsidRPr="002E6956">
              <w:rPr>
                <w:rFonts w:ascii="Arial" w:hAnsi="Arial" w:cs="Arial"/>
                <w:sz w:val="22"/>
                <w:szCs w:val="22"/>
              </w:rPr>
              <w:t>Non-fiction writing in all content classes is used throughout</w:t>
            </w:r>
          </w:p>
          <w:p w14:paraId="65C2F279" w14:textId="6F23CAEF" w:rsidR="0078309F" w:rsidRPr="002E6956" w:rsidRDefault="00C14A28" w:rsidP="0078309F">
            <w:pPr>
              <w:rPr>
                <w:rFonts w:ascii="Arial" w:hAnsi="Arial" w:cs="Arial"/>
                <w:sz w:val="22"/>
                <w:szCs w:val="22"/>
              </w:rPr>
            </w:pPr>
            <w:r w:rsidRPr="002E6956">
              <w:rPr>
                <w:rFonts w:ascii="Arial" w:hAnsi="Arial" w:cs="Arial"/>
                <w:sz w:val="22"/>
                <w:szCs w:val="22"/>
              </w:rPr>
              <w:t>every unit and assessment. Examples: constructed response, lab reports, argument, &amp; writing to learn</w:t>
            </w:r>
            <w:r w:rsidR="00DD7041" w:rsidRPr="002E695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14:paraId="72D54D56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Writing</w:t>
            </w:r>
          </w:p>
          <w:p w14:paraId="7C04BEB2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.82</w:t>
            </w:r>
          </w:p>
        </w:tc>
      </w:tr>
      <w:tr w:rsidR="0090671B" w14:paraId="27C05B8F" w14:textId="77777777" w:rsidTr="0090671B">
        <w:tc>
          <w:tcPr>
            <w:tcW w:w="505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067821CA" w14:textId="2A56A0EB" w:rsidR="002F71EF" w:rsidRPr="00BE4A3D" w:rsidRDefault="004974F9" w:rsidP="002F71EF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C</w:t>
            </w:r>
            <w:r w:rsidR="002F71EF" w:rsidRPr="00BE4A3D">
              <w:rPr>
                <w:rFonts w:ascii="Arial" w:hAnsi="Arial" w:cs="Arial"/>
                <w:b/>
                <w:i/>
                <w:sz w:val="22"/>
                <w:szCs w:val="22"/>
              </w:rPr>
              <w:t xml:space="preserve">an understand others and express their own ideas </w:t>
            </w: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and opinions.</w:t>
            </w:r>
          </w:p>
        </w:tc>
        <w:tc>
          <w:tcPr>
            <w:tcW w:w="7110" w:type="dxa"/>
            <w:gridSpan w:val="2"/>
            <w:tcBorders>
              <w:left w:val="single" w:sz="36" w:space="0" w:color="auto"/>
            </w:tcBorders>
            <w:shd w:val="clear" w:color="auto" w:fill="D9D9D9" w:themeFill="background1" w:themeFillShade="D9"/>
          </w:tcPr>
          <w:p w14:paraId="5D1E88C3" w14:textId="659B00BC" w:rsidR="00C14A28" w:rsidRPr="002E6956" w:rsidRDefault="00C14A28" w:rsidP="000551A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7BFB37" w14:textId="77777777" w:rsidR="00C14A28" w:rsidRDefault="00C14A28" w:rsidP="000551A2">
            <w:pPr>
              <w:rPr>
                <w:rFonts w:ascii="Arial" w:hAnsi="Arial" w:cs="Arial"/>
                <w:sz w:val="22"/>
                <w:szCs w:val="22"/>
              </w:rPr>
            </w:pPr>
            <w:r w:rsidRPr="002E6956">
              <w:rPr>
                <w:rFonts w:ascii="Arial" w:hAnsi="Arial" w:cs="Arial"/>
                <w:sz w:val="22"/>
                <w:szCs w:val="22"/>
              </w:rPr>
              <w:t>Systematic vocabulary instruction is provided to all students in each subject area for each unit of study</w:t>
            </w:r>
            <w:r w:rsidR="00BE4A3D">
              <w:rPr>
                <w:rFonts w:ascii="Arial" w:hAnsi="Arial" w:cs="Arial"/>
                <w:sz w:val="22"/>
                <w:szCs w:val="22"/>
              </w:rPr>
              <w:t xml:space="preserve"> and individual lessons as appropriate</w:t>
            </w:r>
            <w:r w:rsidRPr="002E695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728DAA2" w14:textId="45FD964E" w:rsidR="00BE4A3D" w:rsidRPr="002E6956" w:rsidRDefault="00BE4A3D" w:rsidP="000551A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39045AFD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Vocabulary</w:t>
            </w:r>
          </w:p>
          <w:p w14:paraId="77237CF0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Instruction</w:t>
            </w:r>
          </w:p>
          <w:p w14:paraId="277D0C02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.67</w:t>
            </w:r>
          </w:p>
        </w:tc>
      </w:tr>
      <w:tr w:rsidR="0090671B" w:rsidRPr="00F109D6" w14:paraId="7E3C9FEF" w14:textId="77777777" w:rsidTr="0090671B">
        <w:tc>
          <w:tcPr>
            <w:tcW w:w="5058" w:type="dxa"/>
            <w:tcBorders>
              <w:right w:val="single" w:sz="36" w:space="0" w:color="auto"/>
            </w:tcBorders>
            <w:vAlign w:val="center"/>
          </w:tcPr>
          <w:p w14:paraId="3D34D702" w14:textId="6448E937" w:rsidR="00C14A28" w:rsidRPr="00BE4A3D" w:rsidRDefault="002F71EF" w:rsidP="002F71EF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Display confidence in their ability and are not afraid of mistakes or the need to struggle in a quest for improvement.</w:t>
            </w:r>
          </w:p>
        </w:tc>
        <w:tc>
          <w:tcPr>
            <w:tcW w:w="7110" w:type="dxa"/>
            <w:gridSpan w:val="2"/>
            <w:tcBorders>
              <w:left w:val="single" w:sz="36" w:space="0" w:color="auto"/>
            </w:tcBorders>
            <w:vAlign w:val="center"/>
          </w:tcPr>
          <w:p w14:paraId="5704F69F" w14:textId="77777777" w:rsidR="00C14A28" w:rsidRPr="002E6956" w:rsidRDefault="00C14A28" w:rsidP="002F71EF">
            <w:pPr>
              <w:rPr>
                <w:rFonts w:ascii="Arial" w:hAnsi="Arial" w:cs="Arial"/>
                <w:sz w:val="22"/>
                <w:szCs w:val="22"/>
              </w:rPr>
            </w:pPr>
            <w:r w:rsidRPr="002E6956">
              <w:rPr>
                <w:rFonts w:ascii="Arial" w:hAnsi="Arial" w:cs="Arial"/>
                <w:sz w:val="22"/>
                <w:szCs w:val="22"/>
              </w:rPr>
              <w:t xml:space="preserve">Learning experiences include high cognitively demanding tasks </w:t>
            </w:r>
          </w:p>
          <w:p w14:paraId="198547A8" w14:textId="15136E10" w:rsidR="00C14A28" w:rsidRPr="002E6956" w:rsidRDefault="00865B7E" w:rsidP="002F71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(DOK 3+ and Bloom Apply+) in all units and individual lessons as appropriate.</w:t>
            </w:r>
          </w:p>
        </w:tc>
        <w:tc>
          <w:tcPr>
            <w:tcW w:w="2610" w:type="dxa"/>
            <w:vAlign w:val="center"/>
          </w:tcPr>
          <w:p w14:paraId="03073833" w14:textId="03CA546F" w:rsidR="00C14A28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Cognitive</w:t>
            </w:r>
            <w:r w:rsidR="009067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7041">
              <w:rPr>
                <w:rFonts w:ascii="Arial" w:hAnsi="Arial" w:cs="Arial"/>
                <w:sz w:val="22"/>
                <w:szCs w:val="22"/>
              </w:rPr>
              <w:t>Demand</w:t>
            </w:r>
          </w:p>
          <w:p w14:paraId="0415CBCB" w14:textId="742C49E4" w:rsidR="0090671B" w:rsidRPr="00DD7041" w:rsidRDefault="0090671B" w:rsidP="00DD70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(organizing,</w:t>
            </w:r>
            <w:r w:rsidR="002D3AB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elaborating</w:t>
            </w:r>
            <w:r w:rsidR="002D3AB1">
              <w:rPr>
                <w:rFonts w:ascii="Arial" w:hAnsi="Arial" w:cs="Arial"/>
                <w:sz w:val="22"/>
                <w:szCs w:val="22"/>
              </w:rPr>
              <w:t>, planning, evaluation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49D9B5C" w14:textId="374F9E4E" w:rsidR="00C14A28" w:rsidRPr="00DD7041" w:rsidRDefault="00865B7E" w:rsidP="00DD70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.7</w:t>
            </w:r>
            <w:r w:rsidR="003848AF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90671B" w:rsidRPr="00407168" w14:paraId="06589685" w14:textId="77777777" w:rsidTr="0090671B">
        <w:tc>
          <w:tcPr>
            <w:tcW w:w="5058" w:type="dxa"/>
            <w:tcBorders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5E7FD56E" w14:textId="1567B8DD" w:rsidR="00C14A28" w:rsidRPr="00BE4A3D" w:rsidRDefault="002F71EF" w:rsidP="002F71EF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Prioritize information and make inferences that lead to new understandings.</w:t>
            </w:r>
          </w:p>
        </w:tc>
        <w:tc>
          <w:tcPr>
            <w:tcW w:w="7110" w:type="dxa"/>
            <w:gridSpan w:val="2"/>
            <w:tcBorders>
              <w:lef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72C420CB" w14:textId="77777777" w:rsidR="00C14A28" w:rsidRPr="002E6956" w:rsidRDefault="00C14A28" w:rsidP="002F71EF">
            <w:pPr>
              <w:rPr>
                <w:rFonts w:ascii="Arial" w:hAnsi="Arial" w:cs="Arial"/>
                <w:sz w:val="22"/>
                <w:szCs w:val="22"/>
              </w:rPr>
            </w:pPr>
            <w:r w:rsidRPr="002E6956">
              <w:rPr>
                <w:rFonts w:ascii="Arial" w:hAnsi="Arial" w:cs="Arial"/>
                <w:sz w:val="22"/>
                <w:szCs w:val="22"/>
              </w:rPr>
              <w:t>Students use literacy strategies to make sense of a text or</w:t>
            </w:r>
          </w:p>
          <w:p w14:paraId="76D094D9" w14:textId="692AEE93" w:rsidR="00C14A28" w:rsidRPr="002E6956" w:rsidRDefault="00C14A28" w:rsidP="002F71EF">
            <w:pPr>
              <w:rPr>
                <w:rFonts w:ascii="Arial" w:hAnsi="Arial" w:cs="Arial"/>
                <w:sz w:val="22"/>
                <w:szCs w:val="22"/>
              </w:rPr>
            </w:pPr>
            <w:r w:rsidRPr="002E6956">
              <w:rPr>
                <w:rFonts w:ascii="Arial" w:hAnsi="Arial" w:cs="Arial"/>
                <w:sz w:val="22"/>
                <w:szCs w:val="22"/>
              </w:rPr>
              <w:t xml:space="preserve"> problem and can identify how the strategy helps them learn.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7281BD9E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Comprehension</w:t>
            </w:r>
          </w:p>
          <w:p w14:paraId="765444EA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Strategies</w:t>
            </w:r>
          </w:p>
          <w:p w14:paraId="19E4C237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.72</w:t>
            </w:r>
          </w:p>
        </w:tc>
      </w:tr>
      <w:tr w:rsidR="0090671B" w:rsidRPr="00F109D6" w14:paraId="646EA635" w14:textId="77777777" w:rsidTr="0090671B">
        <w:trPr>
          <w:trHeight w:val="51"/>
        </w:trPr>
        <w:tc>
          <w:tcPr>
            <w:tcW w:w="5058" w:type="dxa"/>
            <w:tcBorders>
              <w:right w:val="single" w:sz="36" w:space="0" w:color="auto"/>
            </w:tcBorders>
            <w:vAlign w:val="center"/>
          </w:tcPr>
          <w:p w14:paraId="4FA00AA8" w14:textId="08D1AD3B" w:rsidR="00C14A28" w:rsidRPr="00BE4A3D" w:rsidRDefault="004974F9" w:rsidP="002F71EF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Exhibit</w:t>
            </w:r>
            <w:r w:rsidR="002F71EF" w:rsidRPr="00BE4A3D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BE4A3D">
              <w:rPr>
                <w:rFonts w:ascii="Arial" w:hAnsi="Arial" w:cs="Arial"/>
                <w:b/>
                <w:i/>
                <w:sz w:val="22"/>
                <w:szCs w:val="22"/>
              </w:rPr>
              <w:t>the qualities of good workers and successful people.</w:t>
            </w:r>
          </w:p>
        </w:tc>
        <w:tc>
          <w:tcPr>
            <w:tcW w:w="7110" w:type="dxa"/>
            <w:gridSpan w:val="2"/>
            <w:tcBorders>
              <w:left w:val="single" w:sz="36" w:space="0" w:color="auto"/>
            </w:tcBorders>
            <w:vAlign w:val="center"/>
          </w:tcPr>
          <w:p w14:paraId="0F932797" w14:textId="57B79E70" w:rsidR="00C14A28" w:rsidRPr="002E6956" w:rsidRDefault="00C14A28" w:rsidP="002F71EF">
            <w:pPr>
              <w:rPr>
                <w:rFonts w:ascii="Arial" w:hAnsi="Arial" w:cs="Arial"/>
                <w:sz w:val="22"/>
                <w:szCs w:val="22"/>
              </w:rPr>
            </w:pPr>
            <w:r w:rsidRPr="002E6956">
              <w:rPr>
                <w:rFonts w:ascii="Arial" w:hAnsi="Arial" w:cs="Arial"/>
                <w:sz w:val="22"/>
                <w:szCs w:val="22"/>
              </w:rPr>
              <w:t>Each classroom focuses on developing min</w:t>
            </w:r>
            <w:r w:rsidR="00BE4A3D">
              <w:rPr>
                <w:rFonts w:ascii="Arial" w:hAnsi="Arial" w:cs="Arial"/>
                <w:sz w:val="22"/>
                <w:szCs w:val="22"/>
              </w:rPr>
              <w:t>dsets of good workers/learners.  Thinking, Self-Awareness, Resilience, Work Ethic)</w:t>
            </w:r>
          </w:p>
        </w:tc>
        <w:tc>
          <w:tcPr>
            <w:tcW w:w="2610" w:type="dxa"/>
            <w:vAlign w:val="center"/>
          </w:tcPr>
          <w:p w14:paraId="2AE166E4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Self-Efficacy</w:t>
            </w:r>
          </w:p>
          <w:p w14:paraId="243507A8" w14:textId="77777777" w:rsidR="00C14A28" w:rsidRPr="00DD7041" w:rsidRDefault="00C14A28" w:rsidP="00DD7041">
            <w:pPr>
              <w:rPr>
                <w:rFonts w:ascii="Arial" w:hAnsi="Arial" w:cs="Arial"/>
                <w:sz w:val="22"/>
                <w:szCs w:val="22"/>
              </w:rPr>
            </w:pPr>
            <w:r w:rsidRPr="00DD7041">
              <w:rPr>
                <w:rFonts w:ascii="Arial" w:hAnsi="Arial" w:cs="Arial"/>
                <w:sz w:val="22"/>
                <w:szCs w:val="22"/>
              </w:rPr>
              <w:t>.80</w:t>
            </w:r>
          </w:p>
        </w:tc>
      </w:tr>
    </w:tbl>
    <w:p w14:paraId="15E0A86C" w14:textId="47388893" w:rsidR="009548E2" w:rsidRDefault="009548E2" w:rsidP="003D4E0E">
      <w:pPr>
        <w:rPr>
          <w:rFonts w:ascii="Arial" w:hAnsi="Arial" w:cs="Arial"/>
        </w:rPr>
      </w:pPr>
    </w:p>
    <w:p w14:paraId="2BA72B65" w14:textId="3FA83A86" w:rsidR="004A4D2E" w:rsidRDefault="004A4D2E" w:rsidP="003D4E0E">
      <w:pPr>
        <w:rPr>
          <w:rFonts w:ascii="Arial" w:hAnsi="Arial" w:cs="Arial"/>
        </w:rPr>
      </w:pPr>
    </w:p>
    <w:p w14:paraId="33DA05EA" w14:textId="77777777" w:rsidR="00314AD4" w:rsidRDefault="00314AD4" w:rsidP="003D4E0E">
      <w:pPr>
        <w:rPr>
          <w:rFonts w:ascii="Arial" w:hAnsi="Arial" w:cs="Arial"/>
        </w:rPr>
      </w:pPr>
    </w:p>
    <w:p w14:paraId="4E21B6AD" w14:textId="77777777" w:rsidR="00314AD4" w:rsidRDefault="00314AD4" w:rsidP="003D4E0E">
      <w:pPr>
        <w:rPr>
          <w:rFonts w:ascii="Arial" w:hAnsi="Arial" w:cs="Arial"/>
        </w:rPr>
      </w:pPr>
    </w:p>
    <w:p w14:paraId="7E69EE6D" w14:textId="77777777" w:rsidR="00314AD4" w:rsidRDefault="00314AD4" w:rsidP="003D4E0E">
      <w:pPr>
        <w:rPr>
          <w:rFonts w:ascii="Arial" w:hAnsi="Arial" w:cs="Arial"/>
        </w:rPr>
      </w:pPr>
    </w:p>
    <w:p w14:paraId="40ECB4CC" w14:textId="77777777" w:rsidR="00314AD4" w:rsidRDefault="00314AD4" w:rsidP="003D4E0E">
      <w:pPr>
        <w:rPr>
          <w:rFonts w:ascii="Arial" w:hAnsi="Arial" w:cs="Arial"/>
        </w:rPr>
      </w:pPr>
    </w:p>
    <w:p w14:paraId="53E0D0D9" w14:textId="77777777" w:rsidR="00314AD4" w:rsidRDefault="00314AD4" w:rsidP="003D4E0E">
      <w:pPr>
        <w:rPr>
          <w:rFonts w:ascii="Arial" w:hAnsi="Arial" w:cs="Arial"/>
        </w:rPr>
      </w:pPr>
    </w:p>
    <w:p w14:paraId="72B8ED65" w14:textId="77777777" w:rsidR="00314AD4" w:rsidRDefault="00314AD4" w:rsidP="003D4E0E">
      <w:pPr>
        <w:rPr>
          <w:rFonts w:ascii="Arial" w:hAnsi="Arial" w:cs="Arial"/>
        </w:rPr>
      </w:pPr>
    </w:p>
    <w:p w14:paraId="3B78305B" w14:textId="77777777" w:rsidR="00314AD4" w:rsidRDefault="00314AD4" w:rsidP="003D4E0E">
      <w:pPr>
        <w:rPr>
          <w:rFonts w:ascii="Arial" w:hAnsi="Arial" w:cs="Arial"/>
        </w:rPr>
      </w:pPr>
    </w:p>
    <w:p w14:paraId="03245C8D" w14:textId="77777777" w:rsidR="00314AD4" w:rsidRDefault="00314AD4" w:rsidP="003D4E0E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page" w:tblpX="829" w:tblpY="251"/>
        <w:tblOverlap w:val="never"/>
        <w:tblW w:w="14688" w:type="dxa"/>
        <w:tblLayout w:type="fixed"/>
        <w:tblLook w:val="04A0" w:firstRow="1" w:lastRow="0" w:firstColumn="1" w:lastColumn="0" w:noHBand="0" w:noVBand="1"/>
      </w:tblPr>
      <w:tblGrid>
        <w:gridCol w:w="4158"/>
        <w:gridCol w:w="5850"/>
        <w:gridCol w:w="4680"/>
      </w:tblGrid>
      <w:tr w:rsidR="008E5E1C" w:rsidRPr="0027244D" w14:paraId="31EA4A04" w14:textId="77777777" w:rsidTr="000C02A9">
        <w:trPr>
          <w:gridAfter w:val="2"/>
          <w:wAfter w:w="10530" w:type="dxa"/>
        </w:trPr>
        <w:tc>
          <w:tcPr>
            <w:tcW w:w="4158" w:type="dxa"/>
            <w:tcBorders>
              <w:top w:val="nil"/>
              <w:left w:val="nil"/>
              <w:right w:val="nil"/>
            </w:tcBorders>
          </w:tcPr>
          <w:p w14:paraId="1429B54C" w14:textId="77777777" w:rsidR="008E5E1C" w:rsidRPr="0027244D" w:rsidRDefault="008E5E1C" w:rsidP="00C935E8"/>
        </w:tc>
      </w:tr>
      <w:tr w:rsidR="008E5E1C" w:rsidRPr="00E61092" w14:paraId="6DA85CE5" w14:textId="77777777" w:rsidTr="000C02A9">
        <w:trPr>
          <w:gridAfter w:val="1"/>
          <w:wAfter w:w="4680" w:type="dxa"/>
        </w:trPr>
        <w:tc>
          <w:tcPr>
            <w:tcW w:w="10008" w:type="dxa"/>
            <w:gridSpan w:val="2"/>
            <w:shd w:val="clear" w:color="auto" w:fill="0000FF"/>
          </w:tcPr>
          <w:p w14:paraId="3439DEF3" w14:textId="0F0FE7A7" w:rsidR="008E5E1C" w:rsidRPr="002E6956" w:rsidRDefault="008E5E1C" w:rsidP="008E5E1C">
            <w:pPr>
              <w:rPr>
                <w:color w:val="FFFFFF" w:themeColor="background1"/>
                <w:sz w:val="48"/>
                <w:szCs w:val="48"/>
              </w:rPr>
            </w:pPr>
            <w:r w:rsidRPr="002E6956">
              <w:rPr>
                <w:color w:val="FFFFFF" w:themeColor="background1"/>
                <w:sz w:val="48"/>
                <w:szCs w:val="48"/>
              </w:rPr>
              <w:t>Collaborative Professional Learning</w:t>
            </w:r>
            <w:r w:rsidR="007351D1">
              <w:rPr>
                <w:color w:val="FFFFFF" w:themeColor="background1"/>
                <w:sz w:val="48"/>
                <w:szCs w:val="48"/>
              </w:rPr>
              <w:t xml:space="preserve">                         </w:t>
            </w:r>
          </w:p>
        </w:tc>
      </w:tr>
      <w:tr w:rsidR="008E5E1C" w:rsidRPr="00E61092" w14:paraId="56E2D44B" w14:textId="77777777" w:rsidTr="000C02A9">
        <w:tc>
          <w:tcPr>
            <w:tcW w:w="4158" w:type="dxa"/>
            <w:shd w:val="clear" w:color="auto" w:fill="0000FF"/>
            <w:vAlign w:val="center"/>
          </w:tcPr>
          <w:p w14:paraId="39940549" w14:textId="7A9B367E" w:rsidR="008E5E1C" w:rsidRPr="00314AD4" w:rsidRDefault="00314AD4" w:rsidP="00314AD4">
            <w:pPr>
              <w:rPr>
                <w:b/>
                <w:color w:val="FFFFFF" w:themeColor="background1"/>
              </w:rPr>
            </w:pPr>
            <w:r w:rsidRPr="00314AD4">
              <w:rPr>
                <w:b/>
                <w:color w:val="FFFFFF" w:themeColor="background1"/>
              </w:rPr>
              <w:t>Outcomes for Teachers</w:t>
            </w:r>
          </w:p>
        </w:tc>
        <w:tc>
          <w:tcPr>
            <w:tcW w:w="5850" w:type="dxa"/>
            <w:shd w:val="clear" w:color="auto" w:fill="0000FF"/>
            <w:vAlign w:val="center"/>
          </w:tcPr>
          <w:p w14:paraId="0426590B" w14:textId="5A884A37" w:rsidR="008E5E1C" w:rsidRPr="00314AD4" w:rsidRDefault="008E5E1C" w:rsidP="003D4E0E">
            <w:pPr>
              <w:jc w:val="center"/>
              <w:rPr>
                <w:b/>
                <w:color w:val="FFFFFF" w:themeColor="background1"/>
              </w:rPr>
            </w:pPr>
            <w:r w:rsidRPr="00314AD4">
              <w:rPr>
                <w:b/>
                <w:color w:val="FFFFFF" w:themeColor="background1"/>
              </w:rPr>
              <w:t>ACS Instructional Goals</w:t>
            </w:r>
          </w:p>
        </w:tc>
        <w:tc>
          <w:tcPr>
            <w:tcW w:w="4680" w:type="dxa"/>
            <w:shd w:val="clear" w:color="auto" w:fill="0000FF"/>
            <w:vAlign w:val="center"/>
          </w:tcPr>
          <w:p w14:paraId="4BCC4034" w14:textId="77777777" w:rsidR="008E5E1C" w:rsidRPr="00314AD4" w:rsidRDefault="008E5E1C" w:rsidP="003D4E0E">
            <w:pPr>
              <w:jc w:val="center"/>
              <w:rPr>
                <w:b/>
              </w:rPr>
            </w:pPr>
            <w:r w:rsidRPr="00314AD4">
              <w:rPr>
                <w:b/>
              </w:rPr>
              <w:t>ACS Continuum of Best Practices</w:t>
            </w:r>
          </w:p>
          <w:p w14:paraId="4E32A973" w14:textId="0F7698EE" w:rsidR="008E5E1C" w:rsidRPr="00314AD4" w:rsidRDefault="008E5E1C" w:rsidP="003D4E0E">
            <w:pPr>
              <w:jc w:val="center"/>
              <w:rPr>
                <w:b/>
              </w:rPr>
            </w:pPr>
            <w:r w:rsidRPr="00314AD4">
              <w:rPr>
                <w:b/>
              </w:rPr>
              <w:t>Performance Descriptors</w:t>
            </w:r>
          </w:p>
        </w:tc>
      </w:tr>
      <w:tr w:rsidR="000C02A9" w:rsidRPr="00E61092" w14:paraId="03ABC26C" w14:textId="77777777" w:rsidTr="000C02A9">
        <w:tc>
          <w:tcPr>
            <w:tcW w:w="4158" w:type="dxa"/>
            <w:vMerge w:val="restart"/>
            <w:shd w:val="clear" w:color="auto" w:fill="FFFFFF" w:themeFill="background1"/>
            <w:vAlign w:val="center"/>
          </w:tcPr>
          <w:p w14:paraId="796DF42C" w14:textId="77777777" w:rsidR="000C02A9" w:rsidRDefault="000C02A9" w:rsidP="000C02A9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</w:p>
          <w:p w14:paraId="607DBB03" w14:textId="12CDA7E4" w:rsidR="000C02A9" w:rsidRDefault="0078309F" w:rsidP="000C02A9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Teachers are supported</w:t>
            </w:r>
            <w:r w:rsidR="006A57D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  <w:r w:rsidR="000C02A9" w:rsidRPr="00817AFE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with </w:t>
            </w:r>
            <w:r w:rsidR="000C02A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struc</w:t>
            </w:r>
            <w:r w:rsidR="000C02A9" w:rsidRPr="00817AFE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ture and time to meet with </w:t>
            </w:r>
            <w:r w:rsidR="000C02A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colleagues to make instructional plans that are consistent across the grade and content.</w:t>
            </w:r>
            <w:r w:rsidR="000C02A9" w:rsidRPr="00817AFE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</w:p>
          <w:p w14:paraId="5FC402F7" w14:textId="0F405BA3" w:rsidR="000C02A9" w:rsidRPr="00817AFE" w:rsidRDefault="000C02A9" w:rsidP="000C02A9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5850" w:type="dxa"/>
            <w:shd w:val="clear" w:color="auto" w:fill="FFFFFF" w:themeFill="background1"/>
            <w:vAlign w:val="center"/>
          </w:tcPr>
          <w:p w14:paraId="11C4BA28" w14:textId="77777777" w:rsidR="000C02A9" w:rsidRDefault="000C02A9" w:rsidP="000C02A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B2A820" w14:textId="43264C06" w:rsidR="000C02A9" w:rsidRPr="000C02A9" w:rsidRDefault="000C02A9" w:rsidP="000C02A9">
            <w:pPr>
              <w:rPr>
                <w:rFonts w:ascii="Arial" w:hAnsi="Arial" w:cs="Arial"/>
                <w:sz w:val="22"/>
                <w:szCs w:val="22"/>
              </w:rPr>
            </w:pPr>
            <w:r w:rsidRPr="007C1115">
              <w:rPr>
                <w:rFonts w:ascii="Arial" w:hAnsi="Arial" w:cs="Arial"/>
                <w:sz w:val="22"/>
                <w:szCs w:val="22"/>
              </w:rPr>
              <w:t xml:space="preserve">Teachers participate in collaborative development of same grade level &amp; course instructional units that have common standards and assessments.  </w:t>
            </w:r>
          </w:p>
        </w:tc>
        <w:tc>
          <w:tcPr>
            <w:tcW w:w="4680" w:type="dxa"/>
            <w:vMerge w:val="restart"/>
            <w:shd w:val="clear" w:color="auto" w:fill="FFFFFF" w:themeFill="background1"/>
            <w:vAlign w:val="center"/>
          </w:tcPr>
          <w:p w14:paraId="0633E2F9" w14:textId="77777777" w:rsidR="0078309F" w:rsidRDefault="0078309F" w:rsidP="00902592">
            <w:pPr>
              <w:pStyle w:val="NormalWeb"/>
              <w:ind w:left="337" w:hanging="337"/>
              <w:rPr>
                <w:rFonts w:ascii="Arial Narrow" w:hAnsi="Arial Narrow"/>
                <w:sz w:val="22"/>
                <w:szCs w:val="22"/>
              </w:rPr>
            </w:pPr>
          </w:p>
          <w:p w14:paraId="2ECB77FB" w14:textId="77777777" w:rsidR="000C02A9" w:rsidRPr="006317AF" w:rsidRDefault="000C02A9" w:rsidP="00902592">
            <w:pPr>
              <w:pStyle w:val="NormalWeb"/>
              <w:ind w:left="337" w:hanging="337"/>
              <w:rPr>
                <w:rFonts w:ascii="Arial Narrow" w:hAnsi="Arial Narrow"/>
                <w:sz w:val="22"/>
                <w:szCs w:val="22"/>
              </w:rPr>
            </w:pPr>
            <w:r w:rsidRPr="006317AF">
              <w:rPr>
                <w:rFonts w:ascii="Arial Narrow" w:hAnsi="Arial Narrow"/>
                <w:sz w:val="22"/>
                <w:szCs w:val="22"/>
              </w:rPr>
              <w:t xml:space="preserve">4D Teacher actively participates and or takes a leadership role in promoting a culture of professional inquiry. </w:t>
            </w:r>
          </w:p>
          <w:p w14:paraId="4EC6AC8D" w14:textId="77777777" w:rsidR="000C02A9" w:rsidRPr="006317AF" w:rsidRDefault="000C02A9" w:rsidP="00902592">
            <w:pPr>
              <w:pStyle w:val="NormalWeb"/>
              <w:ind w:left="337" w:hanging="337"/>
              <w:rPr>
                <w:rFonts w:ascii="Arial Narrow" w:hAnsi="Arial Narrow"/>
                <w:sz w:val="22"/>
                <w:szCs w:val="22"/>
              </w:rPr>
            </w:pPr>
            <w:r w:rsidRPr="006317AF">
              <w:rPr>
                <w:rFonts w:ascii="Arial Narrow" w:hAnsi="Arial Narrow"/>
                <w:sz w:val="22"/>
                <w:szCs w:val="22"/>
              </w:rPr>
              <w:t xml:space="preserve">4D Teacher seeks out opportunities for professional development and makes a systematic effort to conduct action research. </w:t>
            </w:r>
          </w:p>
          <w:p w14:paraId="36D68B4B" w14:textId="104385CD" w:rsidR="000C02A9" w:rsidRDefault="000C02A9" w:rsidP="00902592">
            <w:pPr>
              <w:ind w:left="337" w:hanging="337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D  T</w:t>
            </w:r>
            <w:r w:rsidRPr="006317AF">
              <w:rPr>
                <w:rFonts w:ascii="Arial Narrow" w:hAnsi="Arial Narrow"/>
                <w:sz w:val="22"/>
                <w:szCs w:val="22"/>
              </w:rPr>
              <w:t>eacher</w:t>
            </w:r>
            <w:proofErr w:type="gramEnd"/>
            <w:r w:rsidRPr="006317AF">
              <w:rPr>
                <w:rFonts w:ascii="Arial Narrow" w:hAnsi="Arial Narrow"/>
                <w:sz w:val="22"/>
                <w:szCs w:val="22"/>
              </w:rPr>
              <w:t xml:space="preserve"> welcomes colleagues and supervisors into the classroom for the purpose of gaining insight from their feedback.</w:t>
            </w:r>
          </w:p>
          <w:p w14:paraId="3700B66C" w14:textId="77777777" w:rsidR="000C02A9" w:rsidRDefault="000C02A9" w:rsidP="00902592">
            <w:pPr>
              <w:ind w:left="337" w:hanging="337"/>
              <w:rPr>
                <w:rFonts w:ascii="Arial Narrow" w:hAnsi="Arial Narrow"/>
                <w:sz w:val="22"/>
                <w:szCs w:val="22"/>
              </w:rPr>
            </w:pPr>
          </w:p>
          <w:p w14:paraId="31630FFF" w14:textId="373ABF76" w:rsidR="000C02A9" w:rsidRDefault="000C02A9" w:rsidP="00902592">
            <w:pPr>
              <w:ind w:left="337" w:hanging="337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4D Teacher welcomes feedback from colleagues in individual and collaborative settings.</w:t>
            </w:r>
          </w:p>
          <w:p w14:paraId="520EA5A9" w14:textId="77777777" w:rsidR="000C02A9" w:rsidRPr="006317AF" w:rsidRDefault="000C02A9" w:rsidP="008E5E1C">
            <w:pPr>
              <w:rPr>
                <w:sz w:val="22"/>
                <w:szCs w:val="22"/>
              </w:rPr>
            </w:pPr>
          </w:p>
          <w:p w14:paraId="14140E85" w14:textId="77777777" w:rsidR="000C02A9" w:rsidRDefault="000C02A9" w:rsidP="000C02A9">
            <w:pPr>
              <w:ind w:left="250" w:hanging="250"/>
              <w:rPr>
                <w:rFonts w:ascii="Arial Narrow" w:hAnsi="Arial Narrow"/>
                <w:sz w:val="22"/>
                <w:szCs w:val="22"/>
              </w:rPr>
            </w:pPr>
            <w:r w:rsidRPr="006317AF">
              <w:rPr>
                <w:rFonts w:ascii="Arial Narrow" w:hAnsi="Arial Narrow"/>
                <w:sz w:val="22"/>
                <w:szCs w:val="22"/>
              </w:rPr>
              <w:t xml:space="preserve">1F </w:t>
            </w:r>
            <w:r>
              <w:rPr>
                <w:rFonts w:ascii="Arial Narrow" w:hAnsi="Arial Narrow"/>
                <w:sz w:val="22"/>
                <w:szCs w:val="22"/>
              </w:rPr>
              <w:t>F</w:t>
            </w:r>
            <w:r w:rsidRPr="006317AF">
              <w:rPr>
                <w:rFonts w:ascii="Arial Narrow" w:hAnsi="Arial Narrow"/>
                <w:sz w:val="22"/>
                <w:szCs w:val="22"/>
              </w:rPr>
              <w:t>ormative assessment is well designed and includes student as well as teacher use of the assessment information. Teacher intends to use assessment results to plan future instruction for individual students.</w:t>
            </w:r>
          </w:p>
          <w:p w14:paraId="70A9A567" w14:textId="77777777" w:rsidR="000C02A9" w:rsidRDefault="000C02A9" w:rsidP="000C02A9">
            <w:pPr>
              <w:ind w:left="250" w:hanging="250"/>
              <w:rPr>
                <w:rFonts w:ascii="Arial Narrow" w:hAnsi="Arial Narrow"/>
                <w:sz w:val="22"/>
                <w:szCs w:val="22"/>
              </w:rPr>
            </w:pPr>
          </w:p>
          <w:p w14:paraId="24DF6D11" w14:textId="67F7312F" w:rsidR="000C02A9" w:rsidRDefault="000C02A9" w:rsidP="000C02A9">
            <w:pPr>
              <w:ind w:left="250" w:hanging="25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Teacher participates in a collaborative process to review students’ progress toward standards by providing their student data, work samples, instructional strategies, etc. as needed/required by the PLC data team.</w:t>
            </w:r>
          </w:p>
          <w:p w14:paraId="527C52DB" w14:textId="77777777" w:rsidR="000C02A9" w:rsidRDefault="000C02A9" w:rsidP="000C02A9">
            <w:pPr>
              <w:ind w:left="250" w:hanging="250"/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14:paraId="49E8D121" w14:textId="7FCE354B" w:rsidR="000C02A9" w:rsidRPr="00314AD4" w:rsidRDefault="000C02A9" w:rsidP="000C02A9">
            <w:pPr>
              <w:ind w:left="250" w:hanging="250"/>
              <w:rPr>
                <w:b/>
              </w:rPr>
            </w:pPr>
            <w:r>
              <w:rPr>
                <w:b/>
              </w:rPr>
              <w:t xml:space="preserve">     </w:t>
            </w:r>
          </w:p>
        </w:tc>
      </w:tr>
      <w:tr w:rsidR="000C02A9" w:rsidRPr="00E61092" w14:paraId="2A49C5A3" w14:textId="77777777" w:rsidTr="000C02A9">
        <w:tc>
          <w:tcPr>
            <w:tcW w:w="4158" w:type="dxa"/>
            <w:vMerge/>
            <w:shd w:val="clear" w:color="auto" w:fill="FFFFFF" w:themeFill="background1"/>
            <w:vAlign w:val="center"/>
          </w:tcPr>
          <w:p w14:paraId="3BAC4D1E" w14:textId="77777777" w:rsidR="000C02A9" w:rsidRPr="00817AFE" w:rsidRDefault="000C02A9" w:rsidP="00314AD4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5850" w:type="dxa"/>
            <w:shd w:val="clear" w:color="auto" w:fill="FFFFFF" w:themeFill="background1"/>
            <w:vAlign w:val="center"/>
          </w:tcPr>
          <w:p w14:paraId="5C174526" w14:textId="41E63D85" w:rsidR="000C02A9" w:rsidRPr="007C1115" w:rsidRDefault="000C02A9" w:rsidP="007C1115">
            <w:pPr>
              <w:rPr>
                <w:rFonts w:ascii="Arial" w:hAnsi="Arial" w:cs="Arial"/>
                <w:sz w:val="22"/>
                <w:szCs w:val="22"/>
              </w:rPr>
            </w:pPr>
            <w:r w:rsidRPr="007C1115">
              <w:rPr>
                <w:rFonts w:ascii="Arial" w:hAnsi="Arial" w:cs="Arial"/>
                <w:sz w:val="22"/>
                <w:szCs w:val="22"/>
              </w:rPr>
              <w:t>Teachers participate in collaborative reviews of instructional units and make adjustments as needed.</w:t>
            </w:r>
          </w:p>
        </w:tc>
        <w:tc>
          <w:tcPr>
            <w:tcW w:w="4680" w:type="dxa"/>
            <w:vMerge/>
            <w:shd w:val="clear" w:color="auto" w:fill="FFFFFF" w:themeFill="background1"/>
            <w:vAlign w:val="center"/>
          </w:tcPr>
          <w:p w14:paraId="03C4A710" w14:textId="0F7C4E10" w:rsidR="000C02A9" w:rsidRPr="00314AD4" w:rsidRDefault="000C02A9" w:rsidP="00EB34A7">
            <w:pPr>
              <w:rPr>
                <w:b/>
              </w:rPr>
            </w:pPr>
          </w:p>
        </w:tc>
      </w:tr>
      <w:tr w:rsidR="000C02A9" w:rsidRPr="0073461A" w14:paraId="3207561B" w14:textId="77777777" w:rsidTr="000C02A9">
        <w:trPr>
          <w:trHeight w:val="1117"/>
        </w:trPr>
        <w:tc>
          <w:tcPr>
            <w:tcW w:w="41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370608" w14:textId="130578C9" w:rsidR="000C02A9" w:rsidRPr="00817AFE" w:rsidRDefault="000C02A9" w:rsidP="000C02A9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 w:rsidRPr="00817AFE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Increased communication </w:t>
            </w: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and collegiality within &amp; </w:t>
            </w:r>
            <w:r w:rsidRPr="00817AFE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between grade levels.</w:t>
            </w:r>
          </w:p>
        </w:tc>
        <w:tc>
          <w:tcPr>
            <w:tcW w:w="5850" w:type="dxa"/>
            <w:vMerge w:val="restart"/>
            <w:shd w:val="clear" w:color="auto" w:fill="D9D9D9" w:themeFill="background1" w:themeFillShade="D9"/>
            <w:vAlign w:val="center"/>
          </w:tcPr>
          <w:p w14:paraId="56F717B6" w14:textId="082C8EBF" w:rsidR="000C02A9" w:rsidRPr="007C1115" w:rsidRDefault="000C02A9" w:rsidP="007C1115">
            <w:pPr>
              <w:rPr>
                <w:rFonts w:ascii="Arial" w:hAnsi="Arial" w:cs="Arial"/>
                <w:sz w:val="22"/>
                <w:szCs w:val="22"/>
              </w:rPr>
            </w:pPr>
            <w:r w:rsidRPr="007C1115">
              <w:rPr>
                <w:rFonts w:ascii="Arial" w:hAnsi="Arial" w:cs="Arial"/>
                <w:sz w:val="22"/>
                <w:szCs w:val="22"/>
              </w:rPr>
              <w:t>All teachers annually participate in collaborative observation and analysis of instructional practice to study impact on student understanding and achievement.  (Lab Classes, Lesson Study, etc.)</w:t>
            </w:r>
            <w:r w:rsidR="00A27CB6">
              <w:rPr>
                <w:rFonts w:ascii="Arial" w:hAnsi="Arial" w:cs="Arial"/>
                <w:sz w:val="22"/>
                <w:szCs w:val="22"/>
              </w:rPr>
              <w:t xml:space="preserve">.  Effect Size </w:t>
            </w:r>
            <w:r w:rsidR="00705548">
              <w:rPr>
                <w:rFonts w:ascii="Arial" w:hAnsi="Arial" w:cs="Arial"/>
                <w:sz w:val="22"/>
                <w:szCs w:val="22"/>
              </w:rPr>
              <w:t>–</w:t>
            </w:r>
            <w:r w:rsidR="00A27CB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05548">
              <w:rPr>
                <w:rFonts w:ascii="Arial" w:hAnsi="Arial" w:cs="Arial"/>
                <w:sz w:val="22"/>
                <w:szCs w:val="22"/>
              </w:rPr>
              <w:t>1.57</w:t>
            </w:r>
          </w:p>
        </w:tc>
        <w:tc>
          <w:tcPr>
            <w:tcW w:w="4680" w:type="dxa"/>
            <w:vMerge/>
            <w:shd w:val="clear" w:color="auto" w:fill="D9D9D9" w:themeFill="background1" w:themeFillShade="D9"/>
            <w:vAlign w:val="center"/>
          </w:tcPr>
          <w:p w14:paraId="6055927B" w14:textId="325895EC" w:rsidR="000C02A9" w:rsidRPr="006317AF" w:rsidRDefault="000C02A9" w:rsidP="00EB34A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C02A9" w:rsidRPr="0073461A" w14:paraId="2752E889" w14:textId="77777777" w:rsidTr="000C02A9">
        <w:trPr>
          <w:trHeight w:val="1117"/>
        </w:trPr>
        <w:tc>
          <w:tcPr>
            <w:tcW w:w="41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B09693" w14:textId="381F6285" w:rsidR="000C02A9" w:rsidRPr="007C1115" w:rsidRDefault="006A57DD" w:rsidP="008E5E1C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Build efficacy through o</w:t>
            </w:r>
            <w:r w:rsidR="000C02A9" w:rsidRPr="007C1115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pportunities to study first hand, effective practices that elicit improved student performance.</w:t>
            </w:r>
          </w:p>
        </w:tc>
        <w:tc>
          <w:tcPr>
            <w:tcW w:w="585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8D59C6" w14:textId="77777777" w:rsidR="000C02A9" w:rsidRPr="007C1115" w:rsidRDefault="000C02A9" w:rsidP="007C11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80" w:type="dxa"/>
            <w:vMerge/>
            <w:shd w:val="clear" w:color="auto" w:fill="D9D9D9" w:themeFill="background1" w:themeFillShade="D9"/>
            <w:vAlign w:val="center"/>
          </w:tcPr>
          <w:p w14:paraId="39B9C8A3" w14:textId="77777777" w:rsidR="000C02A9" w:rsidRPr="006317AF" w:rsidRDefault="000C02A9" w:rsidP="00EB34A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C02A9" w:rsidRPr="000D4281" w14:paraId="453083C3" w14:textId="77777777" w:rsidTr="000C02A9">
        <w:trPr>
          <w:trHeight w:val="1383"/>
        </w:trPr>
        <w:tc>
          <w:tcPr>
            <w:tcW w:w="4158" w:type="dxa"/>
            <w:vAlign w:val="center"/>
          </w:tcPr>
          <w:p w14:paraId="09F41D0B" w14:textId="77777777" w:rsidR="000C02A9" w:rsidRPr="00817AFE" w:rsidRDefault="000C02A9" w:rsidP="000C02A9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 w:rsidRPr="00817AFE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Aware of the impact their instruction is having on student performance.  </w:t>
            </w:r>
          </w:p>
          <w:p w14:paraId="6D977B1F" w14:textId="6612535D" w:rsidR="000C02A9" w:rsidRPr="00817AFE" w:rsidRDefault="000C02A9" w:rsidP="000C02A9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5850" w:type="dxa"/>
            <w:shd w:val="clear" w:color="auto" w:fill="auto"/>
            <w:vAlign w:val="center"/>
          </w:tcPr>
          <w:p w14:paraId="77F22501" w14:textId="7897FAC1" w:rsidR="000C02A9" w:rsidRPr="007C1115" w:rsidRDefault="000C02A9" w:rsidP="007C1115">
            <w:pPr>
              <w:rPr>
                <w:rFonts w:ascii="Arial" w:hAnsi="Arial" w:cs="Arial"/>
                <w:sz w:val="22"/>
                <w:szCs w:val="22"/>
              </w:rPr>
            </w:pPr>
            <w:r w:rsidRPr="007C1115">
              <w:rPr>
                <w:rFonts w:ascii="Arial" w:hAnsi="Arial" w:cs="Arial"/>
                <w:sz w:val="22"/>
                <w:szCs w:val="22"/>
              </w:rPr>
              <w:t>All teachers and administrators collaboratively review student performance data (tests, exit slips, anecdotal notes, student work, etc.) &amp; use it to collaboratively make instructional practice decisions that increase achievement.</w:t>
            </w:r>
            <w:r w:rsidR="00A27CB6">
              <w:rPr>
                <w:rFonts w:ascii="Arial" w:hAnsi="Arial" w:cs="Arial"/>
                <w:sz w:val="22"/>
                <w:szCs w:val="22"/>
              </w:rPr>
              <w:t xml:space="preserve">  Effect Size - .90</w:t>
            </w:r>
          </w:p>
        </w:tc>
        <w:tc>
          <w:tcPr>
            <w:tcW w:w="4680" w:type="dxa"/>
            <w:vMerge/>
            <w:shd w:val="clear" w:color="auto" w:fill="auto"/>
            <w:vAlign w:val="center"/>
          </w:tcPr>
          <w:p w14:paraId="1F829864" w14:textId="27BDF043" w:rsidR="000C02A9" w:rsidRPr="006317AF" w:rsidRDefault="000C02A9" w:rsidP="008E5E1C">
            <w:pPr>
              <w:rPr>
                <w:sz w:val="22"/>
                <w:szCs w:val="22"/>
              </w:rPr>
            </w:pPr>
          </w:p>
        </w:tc>
      </w:tr>
      <w:tr w:rsidR="000C02A9" w:rsidRPr="000D4281" w14:paraId="22487C37" w14:textId="77777777" w:rsidTr="00124F03">
        <w:trPr>
          <w:trHeight w:val="1383"/>
        </w:trPr>
        <w:tc>
          <w:tcPr>
            <w:tcW w:w="4158" w:type="dxa"/>
            <w:shd w:val="clear" w:color="auto" w:fill="D9D9D9" w:themeFill="background1" w:themeFillShade="D9"/>
            <w:vAlign w:val="center"/>
          </w:tcPr>
          <w:p w14:paraId="7D9DF888" w14:textId="4E68A6D0" w:rsidR="000C02A9" w:rsidRPr="00817AFE" w:rsidRDefault="000C02A9" w:rsidP="000C02A9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Choice is provided for teacher continuous self-improvement that is flexible and responsive for teachers’ current needs/interests.</w:t>
            </w:r>
          </w:p>
        </w:tc>
        <w:tc>
          <w:tcPr>
            <w:tcW w:w="5850" w:type="dxa"/>
            <w:shd w:val="clear" w:color="auto" w:fill="D9D9D9" w:themeFill="background1" w:themeFillShade="D9"/>
            <w:vAlign w:val="center"/>
          </w:tcPr>
          <w:p w14:paraId="30548320" w14:textId="45A4380C" w:rsidR="000C02A9" w:rsidRPr="007C1115" w:rsidRDefault="000C02A9" w:rsidP="007C1115">
            <w:pPr>
              <w:rPr>
                <w:rFonts w:ascii="Arial" w:hAnsi="Arial" w:cs="Arial"/>
                <w:sz w:val="22"/>
                <w:szCs w:val="22"/>
              </w:rPr>
            </w:pPr>
            <w:r w:rsidRPr="007C1115">
              <w:rPr>
                <w:rFonts w:ascii="Arial" w:hAnsi="Arial" w:cs="Arial"/>
                <w:sz w:val="22"/>
                <w:szCs w:val="22"/>
              </w:rPr>
              <w:t>All teachers self-assess their practices as an ongoing process for continuous improvement and will monitor their progress with the support from instructional coaches, peers and administrators.</w:t>
            </w:r>
          </w:p>
        </w:tc>
        <w:tc>
          <w:tcPr>
            <w:tcW w:w="4680" w:type="dxa"/>
            <w:vMerge/>
            <w:shd w:val="clear" w:color="auto" w:fill="auto"/>
            <w:vAlign w:val="center"/>
          </w:tcPr>
          <w:p w14:paraId="35373712" w14:textId="77777777" w:rsidR="000C02A9" w:rsidRPr="006317AF" w:rsidRDefault="000C02A9" w:rsidP="008E5E1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1910934" w14:textId="77777777" w:rsidR="003D4E0E" w:rsidRPr="003D4E0E" w:rsidRDefault="003D4E0E" w:rsidP="003D4E0E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10421"/>
        <w:tblW w:w="14778" w:type="dxa"/>
        <w:tblLook w:val="04A0" w:firstRow="1" w:lastRow="0" w:firstColumn="1" w:lastColumn="0" w:noHBand="0" w:noVBand="1"/>
      </w:tblPr>
      <w:tblGrid>
        <w:gridCol w:w="5328"/>
        <w:gridCol w:w="4860"/>
        <w:gridCol w:w="4590"/>
      </w:tblGrid>
      <w:tr w:rsidR="00A22903" w:rsidRPr="00C556FD" w14:paraId="447CDDCA" w14:textId="77777777" w:rsidTr="00294781">
        <w:trPr>
          <w:trHeight w:val="971"/>
        </w:trPr>
        <w:tc>
          <w:tcPr>
            <w:tcW w:w="5328" w:type="dxa"/>
            <w:shd w:val="clear" w:color="auto" w:fill="0000FF"/>
            <w:vAlign w:val="center"/>
          </w:tcPr>
          <w:p w14:paraId="5661E29A" w14:textId="77777777" w:rsidR="00A22903" w:rsidRPr="00C556FD" w:rsidRDefault="00A22903" w:rsidP="00294781">
            <w:pPr>
              <w:tabs>
                <w:tab w:val="left" w:pos="1029"/>
              </w:tabs>
              <w:rPr>
                <w:rFonts w:ascii="Arial" w:hAnsi="Arial" w:cs="Arial"/>
                <w:color w:val="FFFFFF" w:themeColor="background1"/>
              </w:rPr>
            </w:pPr>
            <w:r w:rsidRPr="00C556FD">
              <w:rPr>
                <w:rFonts w:ascii="Arial" w:hAnsi="Arial" w:cs="Arial"/>
                <w:color w:val="FFFFFF" w:themeColor="background1"/>
              </w:rPr>
              <w:t>1. Increase the level of knowledge and skill that the teacher brings to the instructional process.</w:t>
            </w:r>
          </w:p>
        </w:tc>
        <w:tc>
          <w:tcPr>
            <w:tcW w:w="4860" w:type="dxa"/>
            <w:shd w:val="clear" w:color="auto" w:fill="008000"/>
            <w:vAlign w:val="center"/>
          </w:tcPr>
          <w:p w14:paraId="043F10A1" w14:textId="77777777" w:rsidR="00A22903" w:rsidRPr="00C556FD" w:rsidRDefault="00A22903" w:rsidP="00294781">
            <w:pPr>
              <w:tabs>
                <w:tab w:val="left" w:pos="1029"/>
              </w:tabs>
              <w:ind w:left="348" w:hanging="348"/>
              <w:rPr>
                <w:rFonts w:ascii="Arial" w:hAnsi="Arial" w:cs="Arial"/>
                <w:color w:val="FFFFFF" w:themeColor="background1"/>
              </w:rPr>
            </w:pPr>
            <w:r w:rsidRPr="00C556FD">
              <w:rPr>
                <w:rFonts w:ascii="Arial" w:hAnsi="Arial" w:cs="Arial"/>
                <w:color w:val="FFFFFF" w:themeColor="background1"/>
              </w:rPr>
              <w:t>2. Increase the level and complexity of the content that students are asked to learn.</w:t>
            </w:r>
          </w:p>
        </w:tc>
        <w:tc>
          <w:tcPr>
            <w:tcW w:w="4590" w:type="dxa"/>
            <w:shd w:val="clear" w:color="auto" w:fill="FF0000"/>
            <w:vAlign w:val="center"/>
          </w:tcPr>
          <w:p w14:paraId="026DAC6F" w14:textId="77777777" w:rsidR="00A22903" w:rsidRPr="00C556FD" w:rsidRDefault="00A22903" w:rsidP="00294781">
            <w:pPr>
              <w:tabs>
                <w:tab w:val="left" w:pos="1029"/>
              </w:tabs>
              <w:ind w:left="336" w:hanging="336"/>
              <w:rPr>
                <w:rFonts w:ascii="Arial" w:hAnsi="Arial" w:cs="Arial"/>
                <w:color w:val="FFFFFF" w:themeColor="background1"/>
              </w:rPr>
            </w:pPr>
            <w:r w:rsidRPr="00C556FD">
              <w:rPr>
                <w:rFonts w:ascii="Arial" w:hAnsi="Arial" w:cs="Arial"/>
                <w:color w:val="FFFFFF" w:themeColor="background1"/>
              </w:rPr>
              <w:t>3. Change the role of the student in the instructional process.</w:t>
            </w:r>
          </w:p>
        </w:tc>
      </w:tr>
    </w:tbl>
    <w:p w14:paraId="35AE1B80" w14:textId="539864F0" w:rsidR="00DE0268" w:rsidRPr="00294781" w:rsidRDefault="00294781" w:rsidP="00294781">
      <w:pPr>
        <w:ind w:left="8640"/>
        <w:rPr>
          <w:rFonts w:ascii="Arial" w:hAnsi="Arial" w:cs="Arial"/>
          <w:sz w:val="22"/>
          <w:szCs w:val="22"/>
        </w:rPr>
      </w:pPr>
      <w:r w:rsidRPr="00294781">
        <w:rPr>
          <w:rFonts w:ascii="Arial" w:hAnsi="Arial" w:cs="Arial"/>
          <w:sz w:val="22"/>
          <w:szCs w:val="22"/>
        </w:rPr>
        <w:t>3 ways to ensure students learn.</w:t>
      </w:r>
      <w:r w:rsidRPr="00294781">
        <w:rPr>
          <w:rFonts w:ascii="Arial" w:hAnsi="Arial" w:cs="Arial"/>
          <w:sz w:val="22"/>
          <w:szCs w:val="22"/>
        </w:rPr>
        <w:tab/>
        <w:t>Richard Elmore</w:t>
      </w:r>
    </w:p>
    <w:sectPr w:rsidR="00DE0268" w:rsidRPr="00294781" w:rsidSect="008E5E1C">
      <w:pgSz w:w="15840" w:h="12240" w:orient="landscape"/>
      <w:pgMar w:top="594" w:right="720" w:bottom="0" w:left="720" w:header="72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7CC66" w14:textId="77777777" w:rsidR="00EB6698" w:rsidRDefault="00EB6698" w:rsidP="006B0564">
      <w:r>
        <w:separator/>
      </w:r>
    </w:p>
  </w:endnote>
  <w:endnote w:type="continuationSeparator" w:id="0">
    <w:p w14:paraId="24A4072F" w14:textId="77777777" w:rsidR="00EB6698" w:rsidRDefault="00EB6698" w:rsidP="006B0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DFAA9" w14:textId="77777777" w:rsidR="00EB6698" w:rsidRDefault="00EB6698" w:rsidP="006B0564">
      <w:r>
        <w:separator/>
      </w:r>
    </w:p>
  </w:footnote>
  <w:footnote w:type="continuationSeparator" w:id="0">
    <w:p w14:paraId="060963EE" w14:textId="77777777" w:rsidR="00EB6698" w:rsidRDefault="00EB6698" w:rsidP="006B0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03E9A"/>
    <w:multiLevelType w:val="hybridMultilevel"/>
    <w:tmpl w:val="B068FB20"/>
    <w:lvl w:ilvl="0" w:tplc="79DE9E2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5C3DD3"/>
    <w:multiLevelType w:val="hybridMultilevel"/>
    <w:tmpl w:val="472860BA"/>
    <w:lvl w:ilvl="0" w:tplc="FD0C505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34D27"/>
    <w:multiLevelType w:val="hybridMultilevel"/>
    <w:tmpl w:val="4F5287C4"/>
    <w:lvl w:ilvl="0" w:tplc="79DE9E2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FD"/>
    <w:rsid w:val="00000B31"/>
    <w:rsid w:val="000260CB"/>
    <w:rsid w:val="00037A62"/>
    <w:rsid w:val="000551A2"/>
    <w:rsid w:val="00057B6B"/>
    <w:rsid w:val="00090E2A"/>
    <w:rsid w:val="00096B76"/>
    <w:rsid w:val="000A1EE7"/>
    <w:rsid w:val="000C02A9"/>
    <w:rsid w:val="000D1EBF"/>
    <w:rsid w:val="00111013"/>
    <w:rsid w:val="00113B00"/>
    <w:rsid w:val="001230EC"/>
    <w:rsid w:val="00124D73"/>
    <w:rsid w:val="00124EDE"/>
    <w:rsid w:val="00124F03"/>
    <w:rsid w:val="001A0F95"/>
    <w:rsid w:val="001A3DA6"/>
    <w:rsid w:val="001B5335"/>
    <w:rsid w:val="001C4781"/>
    <w:rsid w:val="001C4CD5"/>
    <w:rsid w:val="001D0C37"/>
    <w:rsid w:val="001E23F4"/>
    <w:rsid w:val="001E41FE"/>
    <w:rsid w:val="001E5955"/>
    <w:rsid w:val="0020279A"/>
    <w:rsid w:val="00235E69"/>
    <w:rsid w:val="00247E8A"/>
    <w:rsid w:val="00257AF2"/>
    <w:rsid w:val="00280343"/>
    <w:rsid w:val="002836EA"/>
    <w:rsid w:val="0029154E"/>
    <w:rsid w:val="00292B9C"/>
    <w:rsid w:val="00294781"/>
    <w:rsid w:val="00294B0A"/>
    <w:rsid w:val="002A0F79"/>
    <w:rsid w:val="002A228E"/>
    <w:rsid w:val="002A28CF"/>
    <w:rsid w:val="002A4EA1"/>
    <w:rsid w:val="002B331F"/>
    <w:rsid w:val="002B3A76"/>
    <w:rsid w:val="002C55B2"/>
    <w:rsid w:val="002C5A76"/>
    <w:rsid w:val="002D3AB1"/>
    <w:rsid w:val="002E53EB"/>
    <w:rsid w:val="002E6956"/>
    <w:rsid w:val="002F71EF"/>
    <w:rsid w:val="0031044A"/>
    <w:rsid w:val="00314AD4"/>
    <w:rsid w:val="00315808"/>
    <w:rsid w:val="00317BD7"/>
    <w:rsid w:val="00321A59"/>
    <w:rsid w:val="00327AA9"/>
    <w:rsid w:val="00333C08"/>
    <w:rsid w:val="00357394"/>
    <w:rsid w:val="00375013"/>
    <w:rsid w:val="00375AC2"/>
    <w:rsid w:val="0037612E"/>
    <w:rsid w:val="003848AF"/>
    <w:rsid w:val="003A14FD"/>
    <w:rsid w:val="003A16E2"/>
    <w:rsid w:val="003A6A96"/>
    <w:rsid w:val="003B702B"/>
    <w:rsid w:val="003D4E0E"/>
    <w:rsid w:val="003F014B"/>
    <w:rsid w:val="00410D59"/>
    <w:rsid w:val="004159BF"/>
    <w:rsid w:val="0044283F"/>
    <w:rsid w:val="00443748"/>
    <w:rsid w:val="0044438F"/>
    <w:rsid w:val="00462D1F"/>
    <w:rsid w:val="004711DA"/>
    <w:rsid w:val="00473190"/>
    <w:rsid w:val="00485EBE"/>
    <w:rsid w:val="004974F9"/>
    <w:rsid w:val="004A3F5A"/>
    <w:rsid w:val="004A4D2E"/>
    <w:rsid w:val="004B6B88"/>
    <w:rsid w:val="004C072C"/>
    <w:rsid w:val="004D3CC5"/>
    <w:rsid w:val="004F47B4"/>
    <w:rsid w:val="005136F7"/>
    <w:rsid w:val="00534914"/>
    <w:rsid w:val="0054680B"/>
    <w:rsid w:val="005B6CAC"/>
    <w:rsid w:val="005E0719"/>
    <w:rsid w:val="005F3242"/>
    <w:rsid w:val="005F363C"/>
    <w:rsid w:val="0061369D"/>
    <w:rsid w:val="00623B44"/>
    <w:rsid w:val="006652A0"/>
    <w:rsid w:val="00677A6D"/>
    <w:rsid w:val="006A11DE"/>
    <w:rsid w:val="006A57DD"/>
    <w:rsid w:val="006B0564"/>
    <w:rsid w:val="006C31B1"/>
    <w:rsid w:val="006E31C9"/>
    <w:rsid w:val="006F3F28"/>
    <w:rsid w:val="00702739"/>
    <w:rsid w:val="00703CC6"/>
    <w:rsid w:val="007052ED"/>
    <w:rsid w:val="00705548"/>
    <w:rsid w:val="007134F2"/>
    <w:rsid w:val="0071533D"/>
    <w:rsid w:val="00720C91"/>
    <w:rsid w:val="007351D1"/>
    <w:rsid w:val="00736F7C"/>
    <w:rsid w:val="0073762A"/>
    <w:rsid w:val="007469E8"/>
    <w:rsid w:val="007722B4"/>
    <w:rsid w:val="0078309F"/>
    <w:rsid w:val="0079510C"/>
    <w:rsid w:val="007975C1"/>
    <w:rsid w:val="007B0CC4"/>
    <w:rsid w:val="007C1115"/>
    <w:rsid w:val="007C6F6D"/>
    <w:rsid w:val="007D028B"/>
    <w:rsid w:val="007F1BD0"/>
    <w:rsid w:val="007F5164"/>
    <w:rsid w:val="00817820"/>
    <w:rsid w:val="00817AFE"/>
    <w:rsid w:val="00822347"/>
    <w:rsid w:val="008354C9"/>
    <w:rsid w:val="00865B7E"/>
    <w:rsid w:val="008927F2"/>
    <w:rsid w:val="008A5574"/>
    <w:rsid w:val="008B1F9B"/>
    <w:rsid w:val="008E5E1C"/>
    <w:rsid w:val="008F2020"/>
    <w:rsid w:val="00902592"/>
    <w:rsid w:val="0090671B"/>
    <w:rsid w:val="00916AA3"/>
    <w:rsid w:val="00925831"/>
    <w:rsid w:val="0093417D"/>
    <w:rsid w:val="009548E2"/>
    <w:rsid w:val="00963866"/>
    <w:rsid w:val="00967443"/>
    <w:rsid w:val="00970732"/>
    <w:rsid w:val="0097756E"/>
    <w:rsid w:val="00980609"/>
    <w:rsid w:val="00987C67"/>
    <w:rsid w:val="00987C9A"/>
    <w:rsid w:val="009903F4"/>
    <w:rsid w:val="00995835"/>
    <w:rsid w:val="009A120B"/>
    <w:rsid w:val="009A4917"/>
    <w:rsid w:val="009A7BAD"/>
    <w:rsid w:val="009B17B9"/>
    <w:rsid w:val="009C091D"/>
    <w:rsid w:val="00A024AA"/>
    <w:rsid w:val="00A13200"/>
    <w:rsid w:val="00A135CB"/>
    <w:rsid w:val="00A139AF"/>
    <w:rsid w:val="00A22903"/>
    <w:rsid w:val="00A27CB6"/>
    <w:rsid w:val="00A3590D"/>
    <w:rsid w:val="00A41FF4"/>
    <w:rsid w:val="00A42DFC"/>
    <w:rsid w:val="00A537AA"/>
    <w:rsid w:val="00A652B2"/>
    <w:rsid w:val="00A74828"/>
    <w:rsid w:val="00A84183"/>
    <w:rsid w:val="00A84805"/>
    <w:rsid w:val="00AB0ABC"/>
    <w:rsid w:val="00AB6907"/>
    <w:rsid w:val="00AB7A1D"/>
    <w:rsid w:val="00AD02CA"/>
    <w:rsid w:val="00AE099D"/>
    <w:rsid w:val="00AF0ACA"/>
    <w:rsid w:val="00B07966"/>
    <w:rsid w:val="00B343B6"/>
    <w:rsid w:val="00B40340"/>
    <w:rsid w:val="00B47F39"/>
    <w:rsid w:val="00B56D92"/>
    <w:rsid w:val="00B6228B"/>
    <w:rsid w:val="00B64301"/>
    <w:rsid w:val="00B64F51"/>
    <w:rsid w:val="00B65A05"/>
    <w:rsid w:val="00B72C83"/>
    <w:rsid w:val="00B75DF1"/>
    <w:rsid w:val="00B80223"/>
    <w:rsid w:val="00B913B4"/>
    <w:rsid w:val="00BA2CC2"/>
    <w:rsid w:val="00BD3518"/>
    <w:rsid w:val="00BE41CA"/>
    <w:rsid w:val="00BE4A3D"/>
    <w:rsid w:val="00BE65D0"/>
    <w:rsid w:val="00BF73BC"/>
    <w:rsid w:val="00C02E9F"/>
    <w:rsid w:val="00C14A28"/>
    <w:rsid w:val="00C47A3C"/>
    <w:rsid w:val="00C5298D"/>
    <w:rsid w:val="00C52B2F"/>
    <w:rsid w:val="00C556FD"/>
    <w:rsid w:val="00C660DF"/>
    <w:rsid w:val="00C81BA0"/>
    <w:rsid w:val="00C935E8"/>
    <w:rsid w:val="00C9514C"/>
    <w:rsid w:val="00CC4A95"/>
    <w:rsid w:val="00CC5B32"/>
    <w:rsid w:val="00CD278F"/>
    <w:rsid w:val="00CD463B"/>
    <w:rsid w:val="00CF196F"/>
    <w:rsid w:val="00D115C8"/>
    <w:rsid w:val="00D21FCD"/>
    <w:rsid w:val="00D22C07"/>
    <w:rsid w:val="00D314C9"/>
    <w:rsid w:val="00D354DD"/>
    <w:rsid w:val="00D463C3"/>
    <w:rsid w:val="00D56338"/>
    <w:rsid w:val="00D65396"/>
    <w:rsid w:val="00D66CA7"/>
    <w:rsid w:val="00D705BF"/>
    <w:rsid w:val="00D72141"/>
    <w:rsid w:val="00D729E0"/>
    <w:rsid w:val="00D75DE2"/>
    <w:rsid w:val="00D91201"/>
    <w:rsid w:val="00DA2B3C"/>
    <w:rsid w:val="00DA53E5"/>
    <w:rsid w:val="00DA543B"/>
    <w:rsid w:val="00DA5467"/>
    <w:rsid w:val="00DA60CD"/>
    <w:rsid w:val="00DA6B4B"/>
    <w:rsid w:val="00DD7041"/>
    <w:rsid w:val="00DE0268"/>
    <w:rsid w:val="00DE7C64"/>
    <w:rsid w:val="00DF538F"/>
    <w:rsid w:val="00E03B26"/>
    <w:rsid w:val="00E2528C"/>
    <w:rsid w:val="00E37BFA"/>
    <w:rsid w:val="00E4753D"/>
    <w:rsid w:val="00E52E8A"/>
    <w:rsid w:val="00E53C12"/>
    <w:rsid w:val="00E67C75"/>
    <w:rsid w:val="00E86DB6"/>
    <w:rsid w:val="00E93A65"/>
    <w:rsid w:val="00EA2034"/>
    <w:rsid w:val="00EA7BFD"/>
    <w:rsid w:val="00EB21F8"/>
    <w:rsid w:val="00EB25C4"/>
    <w:rsid w:val="00EB6698"/>
    <w:rsid w:val="00ED47DF"/>
    <w:rsid w:val="00EE0FD7"/>
    <w:rsid w:val="00EE6776"/>
    <w:rsid w:val="00EF42B5"/>
    <w:rsid w:val="00F10F2B"/>
    <w:rsid w:val="00F1184F"/>
    <w:rsid w:val="00F1461F"/>
    <w:rsid w:val="00F1499D"/>
    <w:rsid w:val="00F357D7"/>
    <w:rsid w:val="00F504C5"/>
    <w:rsid w:val="00F570E8"/>
    <w:rsid w:val="00F67DA2"/>
    <w:rsid w:val="00F75811"/>
    <w:rsid w:val="00FB10D0"/>
    <w:rsid w:val="00FD7D6F"/>
    <w:rsid w:val="00FE17CD"/>
    <w:rsid w:val="00FF456F"/>
    <w:rsid w:val="00F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AB2BD4"/>
  <w14:defaultImageDpi w14:val="300"/>
  <w15:docId w15:val="{60AC78CB-68EB-3A49-8A5F-CA5AA09B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56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5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556F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B3A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05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564"/>
  </w:style>
  <w:style w:type="paragraph" w:styleId="Footer">
    <w:name w:val="footer"/>
    <w:basedOn w:val="Normal"/>
    <w:link w:val="FooterChar"/>
    <w:uiPriority w:val="99"/>
    <w:unhideWhenUsed/>
    <w:rsid w:val="006B05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1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EF9A4B-9CD8-CD41-AAA7-757F0593D0A8}" type="doc">
      <dgm:prSet loTypeId="urn:microsoft.com/office/officeart/2005/8/layout/matrix1" loCatId="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40B12FE-B402-714C-AF22-82477794F7AA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olidFill>
          <a:srgbClr val="7030A0"/>
        </a:solidFill>
        <a:ln>
          <a:solidFill>
            <a:schemeClr val="bg1"/>
          </a:solidFill>
        </a:ln>
      </dgm:spPr>
      <dgm:t>
        <a:bodyPr/>
        <a:lstStyle/>
        <a:p>
          <a:r>
            <a:rPr lang="en-US" sz="1400" b="1" dirty="0">
              <a:solidFill>
                <a:schemeClr val="bg1"/>
              </a:solidFill>
            </a:rPr>
            <a:t>Environment &amp; Relationships</a:t>
          </a:r>
        </a:p>
      </dgm:t>
    </dgm:pt>
    <dgm:pt modelId="{0322EDBD-1F7A-014E-B2E4-37F85148A1EE}" type="parTrans" cxnId="{B991AD8E-55E7-3244-B40A-05DD8E0EDE7A}">
      <dgm:prSet/>
      <dgm:spPr/>
      <dgm:t>
        <a:bodyPr/>
        <a:lstStyle/>
        <a:p>
          <a:endParaRPr lang="en-US"/>
        </a:p>
      </dgm:t>
    </dgm:pt>
    <dgm:pt modelId="{DA1AD6F0-6354-0940-B92D-E7F27EE78B33}" type="sibTrans" cxnId="{B991AD8E-55E7-3244-B40A-05DD8E0EDE7A}">
      <dgm:prSet/>
      <dgm:spPr/>
      <dgm:t>
        <a:bodyPr/>
        <a:lstStyle/>
        <a:p>
          <a:endParaRPr lang="en-US"/>
        </a:p>
      </dgm:t>
    </dgm:pt>
    <dgm:pt modelId="{0636C231-8EA9-BB4C-9799-8B35B128A944}">
      <dgm:prSet phldrT="[Text]" custT="1"/>
      <dgm:spPr>
        <a:solidFill>
          <a:srgbClr val="FF0000">
            <a:alpha val="41000"/>
          </a:srgbClr>
        </a:solidFill>
        <a:ln w="215900">
          <a:solidFill>
            <a:schemeClr val="bg1"/>
          </a:solidFill>
        </a:ln>
      </dgm:spPr>
      <dgm:t>
        <a:bodyPr/>
        <a:lstStyle/>
        <a:p>
          <a:endParaRPr lang="en-US" sz="1600" b="1" dirty="0"/>
        </a:p>
        <a:p>
          <a:r>
            <a:rPr lang="en-US" sz="1600" b="1" dirty="0"/>
            <a:t>Student Ownership &amp; Independence</a:t>
          </a:r>
        </a:p>
      </dgm:t>
    </dgm:pt>
    <dgm:pt modelId="{FDA7D0BA-0C19-7346-A056-9C2678494887}" type="parTrans" cxnId="{CDD235DA-8502-C141-BF81-01CCAFD1DFEE}">
      <dgm:prSet/>
      <dgm:spPr/>
      <dgm:t>
        <a:bodyPr/>
        <a:lstStyle/>
        <a:p>
          <a:endParaRPr lang="en-US"/>
        </a:p>
      </dgm:t>
    </dgm:pt>
    <dgm:pt modelId="{47D891FF-534F-0943-8ABA-F8CBAB1D2D86}" type="sibTrans" cxnId="{CDD235DA-8502-C141-BF81-01CCAFD1DFEE}">
      <dgm:prSet/>
      <dgm:spPr/>
      <dgm:t>
        <a:bodyPr/>
        <a:lstStyle/>
        <a:p>
          <a:endParaRPr lang="en-US"/>
        </a:p>
      </dgm:t>
    </dgm:pt>
    <dgm:pt modelId="{7A792054-3848-7745-9472-62615932114A}">
      <dgm:prSet phldrT="[Text]" custT="1"/>
      <dgm:spPr>
        <a:solidFill>
          <a:srgbClr val="0000FF">
            <a:alpha val="51000"/>
          </a:srgbClr>
        </a:solidFill>
        <a:ln w="215900">
          <a:solidFill>
            <a:schemeClr val="bg1"/>
          </a:solidFill>
        </a:ln>
      </dgm:spPr>
      <dgm:t>
        <a:bodyPr/>
        <a:lstStyle/>
        <a:p>
          <a:r>
            <a:rPr lang="en-US" sz="1600" b="1" dirty="0"/>
            <a:t>Collaborative Professional Learning</a:t>
          </a:r>
        </a:p>
      </dgm:t>
    </dgm:pt>
    <dgm:pt modelId="{34EB8DC8-6C12-464C-8288-8441C0B0328D}" type="parTrans" cxnId="{CF32CABC-2ABE-D24C-9D85-2008D87DE966}">
      <dgm:prSet/>
      <dgm:spPr/>
      <dgm:t>
        <a:bodyPr/>
        <a:lstStyle/>
        <a:p>
          <a:endParaRPr lang="en-US"/>
        </a:p>
      </dgm:t>
    </dgm:pt>
    <dgm:pt modelId="{9BAD75B6-6B66-024D-8FE7-A86F35DA35FF}" type="sibTrans" cxnId="{CF32CABC-2ABE-D24C-9D85-2008D87DE966}">
      <dgm:prSet/>
      <dgm:spPr/>
      <dgm:t>
        <a:bodyPr/>
        <a:lstStyle/>
        <a:p>
          <a:endParaRPr lang="en-US"/>
        </a:p>
      </dgm:t>
    </dgm:pt>
    <dgm:pt modelId="{8DC7790B-1EED-934C-BBCC-785356BC4269}">
      <dgm:prSet phldrT="[Text]" custT="1"/>
      <dgm:spPr>
        <a:solidFill>
          <a:srgbClr val="FFFF00">
            <a:alpha val="50000"/>
          </a:srgbClr>
        </a:solidFill>
        <a:ln w="215900">
          <a:solidFill>
            <a:schemeClr val="bg1"/>
          </a:solidFill>
        </a:ln>
      </dgm:spPr>
      <dgm:t>
        <a:bodyPr/>
        <a:lstStyle/>
        <a:p>
          <a:r>
            <a:rPr lang="en-US" sz="1600" b="1" dirty="0">
              <a:solidFill>
                <a:schemeClr val="bg1"/>
              </a:solidFill>
            </a:rPr>
            <a:t>Using Goals &amp; Results to Drive Improvement</a:t>
          </a:r>
        </a:p>
      </dgm:t>
    </dgm:pt>
    <dgm:pt modelId="{0D7CE481-4AD7-F042-B5F2-115DCFD40C96}" type="parTrans" cxnId="{497E48C9-D5EB-5749-8030-4D88A8832E49}">
      <dgm:prSet/>
      <dgm:spPr/>
      <dgm:t>
        <a:bodyPr/>
        <a:lstStyle/>
        <a:p>
          <a:endParaRPr lang="en-US"/>
        </a:p>
      </dgm:t>
    </dgm:pt>
    <dgm:pt modelId="{B9CD4F1F-FB2C-9041-99CA-00648AE89B76}" type="sibTrans" cxnId="{497E48C9-D5EB-5749-8030-4D88A8832E49}">
      <dgm:prSet/>
      <dgm:spPr/>
      <dgm:t>
        <a:bodyPr/>
        <a:lstStyle/>
        <a:p>
          <a:endParaRPr lang="en-US"/>
        </a:p>
      </dgm:t>
    </dgm:pt>
    <dgm:pt modelId="{0D520B8C-6947-4544-94D8-2AA6053E820A}">
      <dgm:prSet/>
      <dgm:spPr/>
      <dgm:t>
        <a:bodyPr/>
        <a:lstStyle/>
        <a:p>
          <a:endParaRPr lang="en-US"/>
        </a:p>
      </dgm:t>
    </dgm:pt>
    <dgm:pt modelId="{A123E4D5-C90D-9542-9A80-86B6D1565613}" type="parTrans" cxnId="{36AC46F1-B1EB-4244-8ECE-6816B7BADA87}">
      <dgm:prSet/>
      <dgm:spPr/>
      <dgm:t>
        <a:bodyPr/>
        <a:lstStyle/>
        <a:p>
          <a:endParaRPr lang="en-US"/>
        </a:p>
      </dgm:t>
    </dgm:pt>
    <dgm:pt modelId="{2B109959-88EA-394B-B281-AB1911FAB662}" type="sibTrans" cxnId="{36AC46F1-B1EB-4244-8ECE-6816B7BADA87}">
      <dgm:prSet/>
      <dgm:spPr/>
      <dgm:t>
        <a:bodyPr/>
        <a:lstStyle/>
        <a:p>
          <a:endParaRPr lang="en-US"/>
        </a:p>
      </dgm:t>
    </dgm:pt>
    <dgm:pt modelId="{5C49A586-3B75-1E4B-8233-C9804034F655}">
      <dgm:prSet phldrT="[Text]" custT="1"/>
      <dgm:spPr>
        <a:solidFill>
          <a:srgbClr val="008000">
            <a:alpha val="49000"/>
          </a:srgbClr>
        </a:solidFill>
        <a:ln w="215900">
          <a:solidFill>
            <a:schemeClr val="bg1">
              <a:alpha val="99000"/>
            </a:schemeClr>
          </a:solidFill>
        </a:ln>
      </dgm:spPr>
      <dgm:t>
        <a:bodyPr/>
        <a:lstStyle/>
        <a:p>
          <a:endParaRPr lang="en-US" sz="1600" b="1"/>
        </a:p>
        <a:p>
          <a:r>
            <a:rPr lang="en-US" sz="1600" b="1"/>
            <a:t>Relevant &amp; Challenging Instruction</a:t>
          </a:r>
        </a:p>
      </dgm:t>
    </dgm:pt>
    <dgm:pt modelId="{079D879E-B613-2F41-8849-952A69881CC2}" type="sibTrans" cxnId="{7341F4FB-81C5-DF43-ADC1-21DF23D7C33D}">
      <dgm:prSet/>
      <dgm:spPr/>
      <dgm:t>
        <a:bodyPr/>
        <a:lstStyle/>
        <a:p>
          <a:endParaRPr lang="en-US"/>
        </a:p>
      </dgm:t>
    </dgm:pt>
    <dgm:pt modelId="{92CF6C50-BEF0-DD49-B7A5-8AC237B0C73B}" type="parTrans" cxnId="{7341F4FB-81C5-DF43-ADC1-21DF23D7C33D}">
      <dgm:prSet/>
      <dgm:spPr/>
      <dgm:t>
        <a:bodyPr/>
        <a:lstStyle/>
        <a:p>
          <a:endParaRPr lang="en-US"/>
        </a:p>
      </dgm:t>
    </dgm:pt>
    <dgm:pt modelId="{A617B119-CAC4-7A4A-9387-1360200F44DE}" type="pres">
      <dgm:prSet presAssocID="{6CEF9A4B-9CD8-CD41-AAA7-757F0593D0A8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6834E57-76A8-0949-8615-89EF45C33BB8}" type="pres">
      <dgm:prSet presAssocID="{6CEF9A4B-9CD8-CD41-AAA7-757F0593D0A8}" presName="matrix" presStyleCnt="0"/>
      <dgm:spPr/>
    </dgm:pt>
    <dgm:pt modelId="{B9216F81-C8A6-0F4A-97B0-C704047D70BB}" type="pres">
      <dgm:prSet presAssocID="{6CEF9A4B-9CD8-CD41-AAA7-757F0593D0A8}" presName="tile1" presStyleLbl="node1" presStyleIdx="0" presStyleCnt="4" custLinFactNeighborX="-298" custLinFactNeighborY="483"/>
      <dgm:spPr/>
    </dgm:pt>
    <dgm:pt modelId="{FE65FF37-0058-F441-909E-88F4DAF594E2}" type="pres">
      <dgm:prSet presAssocID="{6CEF9A4B-9CD8-CD41-AAA7-757F0593D0A8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03998906-5281-5B4E-A95A-4E91C14C0A1D}" type="pres">
      <dgm:prSet presAssocID="{6CEF9A4B-9CD8-CD41-AAA7-757F0593D0A8}" presName="tile2" presStyleLbl="node1" presStyleIdx="1" presStyleCnt="4"/>
      <dgm:spPr/>
    </dgm:pt>
    <dgm:pt modelId="{C835B243-2A4D-3F42-B9BA-10471FA751C1}" type="pres">
      <dgm:prSet presAssocID="{6CEF9A4B-9CD8-CD41-AAA7-757F0593D0A8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50CA4E2A-AB4E-2D4E-AECE-5EDC20B94860}" type="pres">
      <dgm:prSet presAssocID="{6CEF9A4B-9CD8-CD41-AAA7-757F0593D0A8}" presName="tile3" presStyleLbl="node1" presStyleIdx="2" presStyleCnt="4"/>
      <dgm:spPr/>
    </dgm:pt>
    <dgm:pt modelId="{44B1BBEC-4ED6-DF4A-AC79-A896C062BB58}" type="pres">
      <dgm:prSet presAssocID="{6CEF9A4B-9CD8-CD41-AAA7-757F0593D0A8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A03431CD-EA71-6940-94BA-475EF60B250C}" type="pres">
      <dgm:prSet presAssocID="{6CEF9A4B-9CD8-CD41-AAA7-757F0593D0A8}" presName="tile4" presStyleLbl="node1" presStyleIdx="3" presStyleCnt="4"/>
      <dgm:spPr/>
    </dgm:pt>
    <dgm:pt modelId="{BBBEB2B0-9874-BF4E-825D-6154B3ABA435}" type="pres">
      <dgm:prSet presAssocID="{6CEF9A4B-9CD8-CD41-AAA7-757F0593D0A8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0CAB3943-C06A-0E4C-A841-1D3B40E25309}" type="pres">
      <dgm:prSet presAssocID="{6CEF9A4B-9CD8-CD41-AAA7-757F0593D0A8}" presName="centerTile" presStyleLbl="fgShp" presStyleIdx="0" presStyleCnt="1" custScaleX="111482" custScaleY="110323">
        <dgm:presLayoutVars>
          <dgm:chMax val="0"/>
          <dgm:chPref val="0"/>
        </dgm:presLayoutVars>
      </dgm:prSet>
      <dgm:spPr/>
    </dgm:pt>
  </dgm:ptLst>
  <dgm:cxnLst>
    <dgm:cxn modelId="{9B41A305-F74B-4B4B-BB1F-BD55F0078374}" type="presOf" srcId="{7A792054-3848-7745-9472-62615932114A}" destId="{44B1BBEC-4ED6-DF4A-AC79-A896C062BB58}" srcOrd="1" destOrd="0" presId="urn:microsoft.com/office/officeart/2005/8/layout/matrix1"/>
    <dgm:cxn modelId="{7D5E2307-9B8E-B64B-9931-CF53F378E63B}" type="presOf" srcId="{5C49A586-3B75-1E4B-8233-C9804034F655}" destId="{FE65FF37-0058-F441-909E-88F4DAF594E2}" srcOrd="1" destOrd="0" presId="urn:microsoft.com/office/officeart/2005/8/layout/matrix1"/>
    <dgm:cxn modelId="{D1542117-2932-A748-AD92-511A179A940F}" type="presOf" srcId="{7A792054-3848-7745-9472-62615932114A}" destId="{50CA4E2A-AB4E-2D4E-AECE-5EDC20B94860}" srcOrd="0" destOrd="0" presId="urn:microsoft.com/office/officeart/2005/8/layout/matrix1"/>
    <dgm:cxn modelId="{DE93A567-677B-2A48-99D1-5870E877D9AD}" type="presOf" srcId="{8DC7790B-1EED-934C-BBCC-785356BC4269}" destId="{BBBEB2B0-9874-BF4E-825D-6154B3ABA435}" srcOrd="1" destOrd="0" presId="urn:microsoft.com/office/officeart/2005/8/layout/matrix1"/>
    <dgm:cxn modelId="{B991AD8E-55E7-3244-B40A-05DD8E0EDE7A}" srcId="{6CEF9A4B-9CD8-CD41-AAA7-757F0593D0A8}" destId="{B40B12FE-B402-714C-AF22-82477794F7AA}" srcOrd="0" destOrd="0" parTransId="{0322EDBD-1F7A-014E-B2E4-37F85148A1EE}" sibTransId="{DA1AD6F0-6354-0940-B92D-E7F27EE78B33}"/>
    <dgm:cxn modelId="{71CCB3A0-9C2E-C04B-9CA2-AC514A51DD37}" type="presOf" srcId="{0636C231-8EA9-BB4C-9799-8B35B128A944}" destId="{03998906-5281-5B4E-A95A-4E91C14C0A1D}" srcOrd="0" destOrd="0" presId="urn:microsoft.com/office/officeart/2005/8/layout/matrix1"/>
    <dgm:cxn modelId="{C7D52EA7-791D-A34E-A9C4-420D33A290F0}" type="presOf" srcId="{6CEF9A4B-9CD8-CD41-AAA7-757F0593D0A8}" destId="{A617B119-CAC4-7A4A-9387-1360200F44DE}" srcOrd="0" destOrd="0" presId="urn:microsoft.com/office/officeart/2005/8/layout/matrix1"/>
    <dgm:cxn modelId="{82B7FDA9-DE32-3241-93A4-78E1037D35C9}" type="presOf" srcId="{8DC7790B-1EED-934C-BBCC-785356BC4269}" destId="{A03431CD-EA71-6940-94BA-475EF60B250C}" srcOrd="0" destOrd="0" presId="urn:microsoft.com/office/officeart/2005/8/layout/matrix1"/>
    <dgm:cxn modelId="{CF32CABC-2ABE-D24C-9D85-2008D87DE966}" srcId="{B40B12FE-B402-714C-AF22-82477794F7AA}" destId="{7A792054-3848-7745-9472-62615932114A}" srcOrd="2" destOrd="0" parTransId="{34EB8DC8-6C12-464C-8288-8441C0B0328D}" sibTransId="{9BAD75B6-6B66-024D-8FE7-A86F35DA35FF}"/>
    <dgm:cxn modelId="{497E48C9-D5EB-5749-8030-4D88A8832E49}" srcId="{B40B12FE-B402-714C-AF22-82477794F7AA}" destId="{8DC7790B-1EED-934C-BBCC-785356BC4269}" srcOrd="3" destOrd="0" parTransId="{0D7CE481-4AD7-F042-B5F2-115DCFD40C96}" sibTransId="{B9CD4F1F-FB2C-9041-99CA-00648AE89B76}"/>
    <dgm:cxn modelId="{CDD235DA-8502-C141-BF81-01CCAFD1DFEE}" srcId="{B40B12FE-B402-714C-AF22-82477794F7AA}" destId="{0636C231-8EA9-BB4C-9799-8B35B128A944}" srcOrd="1" destOrd="0" parTransId="{FDA7D0BA-0C19-7346-A056-9C2678494887}" sibTransId="{47D891FF-534F-0943-8ABA-F8CBAB1D2D86}"/>
    <dgm:cxn modelId="{7567B9DC-F261-4940-89EC-B57286EE64A8}" type="presOf" srcId="{0636C231-8EA9-BB4C-9799-8B35B128A944}" destId="{C835B243-2A4D-3F42-B9BA-10471FA751C1}" srcOrd="1" destOrd="0" presId="urn:microsoft.com/office/officeart/2005/8/layout/matrix1"/>
    <dgm:cxn modelId="{D944A2E1-F9FA-B34D-83ED-0B9098D9C362}" type="presOf" srcId="{B40B12FE-B402-714C-AF22-82477794F7AA}" destId="{0CAB3943-C06A-0E4C-A841-1D3B40E25309}" srcOrd="0" destOrd="0" presId="urn:microsoft.com/office/officeart/2005/8/layout/matrix1"/>
    <dgm:cxn modelId="{C1A5D2EB-3ECB-9144-B130-468B4D19A412}" type="presOf" srcId="{5C49A586-3B75-1E4B-8233-C9804034F655}" destId="{B9216F81-C8A6-0F4A-97B0-C704047D70BB}" srcOrd="0" destOrd="0" presId="urn:microsoft.com/office/officeart/2005/8/layout/matrix1"/>
    <dgm:cxn modelId="{36AC46F1-B1EB-4244-8ECE-6816B7BADA87}" srcId="{6CEF9A4B-9CD8-CD41-AAA7-757F0593D0A8}" destId="{0D520B8C-6947-4544-94D8-2AA6053E820A}" srcOrd="1" destOrd="0" parTransId="{A123E4D5-C90D-9542-9A80-86B6D1565613}" sibTransId="{2B109959-88EA-394B-B281-AB1911FAB662}"/>
    <dgm:cxn modelId="{7341F4FB-81C5-DF43-ADC1-21DF23D7C33D}" srcId="{B40B12FE-B402-714C-AF22-82477794F7AA}" destId="{5C49A586-3B75-1E4B-8233-C9804034F655}" srcOrd="0" destOrd="0" parTransId="{92CF6C50-BEF0-DD49-B7A5-8AC237B0C73B}" sibTransId="{079D879E-B613-2F41-8849-952A69881CC2}"/>
    <dgm:cxn modelId="{4C448389-BBA2-FC4C-A61D-460E17F6887B}" type="presParOf" srcId="{A617B119-CAC4-7A4A-9387-1360200F44DE}" destId="{66834E57-76A8-0949-8615-89EF45C33BB8}" srcOrd="0" destOrd="0" presId="urn:microsoft.com/office/officeart/2005/8/layout/matrix1"/>
    <dgm:cxn modelId="{97FE60E5-086E-1B49-8C56-6FC4AEDC28F3}" type="presParOf" srcId="{66834E57-76A8-0949-8615-89EF45C33BB8}" destId="{B9216F81-C8A6-0F4A-97B0-C704047D70BB}" srcOrd="0" destOrd="0" presId="urn:microsoft.com/office/officeart/2005/8/layout/matrix1"/>
    <dgm:cxn modelId="{E65EB3B5-7582-4A4A-B449-3EEC03708286}" type="presParOf" srcId="{66834E57-76A8-0949-8615-89EF45C33BB8}" destId="{FE65FF37-0058-F441-909E-88F4DAF594E2}" srcOrd="1" destOrd="0" presId="urn:microsoft.com/office/officeart/2005/8/layout/matrix1"/>
    <dgm:cxn modelId="{148B0746-330B-B243-BE07-D2EB71036379}" type="presParOf" srcId="{66834E57-76A8-0949-8615-89EF45C33BB8}" destId="{03998906-5281-5B4E-A95A-4E91C14C0A1D}" srcOrd="2" destOrd="0" presId="urn:microsoft.com/office/officeart/2005/8/layout/matrix1"/>
    <dgm:cxn modelId="{2EFB9517-966A-6140-B7A2-50010554AC0A}" type="presParOf" srcId="{66834E57-76A8-0949-8615-89EF45C33BB8}" destId="{C835B243-2A4D-3F42-B9BA-10471FA751C1}" srcOrd="3" destOrd="0" presId="urn:microsoft.com/office/officeart/2005/8/layout/matrix1"/>
    <dgm:cxn modelId="{C4865D4C-A84E-7C47-BDC5-3FEA77E3D900}" type="presParOf" srcId="{66834E57-76A8-0949-8615-89EF45C33BB8}" destId="{50CA4E2A-AB4E-2D4E-AECE-5EDC20B94860}" srcOrd="4" destOrd="0" presId="urn:microsoft.com/office/officeart/2005/8/layout/matrix1"/>
    <dgm:cxn modelId="{5599E606-C129-4D40-B07E-A63899C4D6F6}" type="presParOf" srcId="{66834E57-76A8-0949-8615-89EF45C33BB8}" destId="{44B1BBEC-4ED6-DF4A-AC79-A896C062BB58}" srcOrd="5" destOrd="0" presId="urn:microsoft.com/office/officeart/2005/8/layout/matrix1"/>
    <dgm:cxn modelId="{3FF4E182-0ADE-5A42-A332-F3BC0893E8CC}" type="presParOf" srcId="{66834E57-76A8-0949-8615-89EF45C33BB8}" destId="{A03431CD-EA71-6940-94BA-475EF60B250C}" srcOrd="6" destOrd="0" presId="urn:microsoft.com/office/officeart/2005/8/layout/matrix1"/>
    <dgm:cxn modelId="{D80629AD-CF36-8D45-94BA-09C8AC3B4217}" type="presParOf" srcId="{66834E57-76A8-0949-8615-89EF45C33BB8}" destId="{BBBEB2B0-9874-BF4E-825D-6154B3ABA435}" srcOrd="7" destOrd="0" presId="urn:microsoft.com/office/officeart/2005/8/layout/matrix1"/>
    <dgm:cxn modelId="{305AA7F1-17F2-894E-830D-EB2078BFEC40}" type="presParOf" srcId="{A617B119-CAC4-7A4A-9387-1360200F44DE}" destId="{0CAB3943-C06A-0E4C-A841-1D3B40E25309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216F81-C8A6-0F4A-97B0-C704047D70BB}">
      <dsp:nvSpPr>
        <dsp:cNvPr id="0" name=""/>
        <dsp:cNvSpPr/>
      </dsp:nvSpPr>
      <dsp:spPr>
        <a:xfrm rot="16200000">
          <a:off x="422873" y="-416355"/>
          <a:ext cx="1349469" cy="2195216"/>
        </a:xfrm>
        <a:prstGeom prst="round1Rect">
          <a:avLst/>
        </a:prstGeom>
        <a:solidFill>
          <a:srgbClr val="008000">
            <a:alpha val="49000"/>
          </a:srgbClr>
        </a:solidFill>
        <a:ln w="215900" cap="flat" cmpd="sng" algn="ctr">
          <a:solidFill>
            <a:schemeClr val="bg1">
              <a:alpha val="99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b="1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/>
            <a:t>Relevant &amp; Challenging Instruction</a:t>
          </a:r>
        </a:p>
      </dsp:txBody>
      <dsp:txXfrm rot="5400000">
        <a:off x="0" y="6518"/>
        <a:ext cx="2195216" cy="1012101"/>
      </dsp:txXfrm>
    </dsp:sp>
    <dsp:sp modelId="{03998906-5281-5B4E-A95A-4E91C14C0A1D}">
      <dsp:nvSpPr>
        <dsp:cNvPr id="0" name=""/>
        <dsp:cNvSpPr/>
      </dsp:nvSpPr>
      <dsp:spPr>
        <a:xfrm>
          <a:off x="2195216" y="0"/>
          <a:ext cx="2195216" cy="1349469"/>
        </a:xfrm>
        <a:prstGeom prst="round1Rect">
          <a:avLst/>
        </a:prstGeom>
        <a:solidFill>
          <a:srgbClr val="FF0000">
            <a:alpha val="41000"/>
          </a:srgbClr>
        </a:solidFill>
        <a:ln w="2159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b="1" kern="1200" dirty="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/>
            <a:t>Student Ownership &amp; Independence</a:t>
          </a:r>
        </a:p>
      </dsp:txBody>
      <dsp:txXfrm>
        <a:off x="2195216" y="0"/>
        <a:ext cx="2195216" cy="1012101"/>
      </dsp:txXfrm>
    </dsp:sp>
    <dsp:sp modelId="{50CA4E2A-AB4E-2D4E-AECE-5EDC20B94860}">
      <dsp:nvSpPr>
        <dsp:cNvPr id="0" name=""/>
        <dsp:cNvSpPr/>
      </dsp:nvSpPr>
      <dsp:spPr>
        <a:xfrm rot="10800000">
          <a:off x="0" y="1349469"/>
          <a:ext cx="2195216" cy="1349469"/>
        </a:xfrm>
        <a:prstGeom prst="round1Rect">
          <a:avLst/>
        </a:prstGeom>
        <a:solidFill>
          <a:srgbClr val="0000FF">
            <a:alpha val="51000"/>
          </a:srgbClr>
        </a:solidFill>
        <a:ln w="2159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/>
            <a:t>Collaborative Professional Learning</a:t>
          </a:r>
        </a:p>
      </dsp:txBody>
      <dsp:txXfrm rot="10800000">
        <a:off x="0" y="1686836"/>
        <a:ext cx="2195216" cy="1012101"/>
      </dsp:txXfrm>
    </dsp:sp>
    <dsp:sp modelId="{A03431CD-EA71-6940-94BA-475EF60B250C}">
      <dsp:nvSpPr>
        <dsp:cNvPr id="0" name=""/>
        <dsp:cNvSpPr/>
      </dsp:nvSpPr>
      <dsp:spPr>
        <a:xfrm rot="5400000">
          <a:off x="2618090" y="926595"/>
          <a:ext cx="1349469" cy="2195216"/>
        </a:xfrm>
        <a:prstGeom prst="round1Rect">
          <a:avLst/>
        </a:prstGeom>
        <a:solidFill>
          <a:srgbClr val="FFFF00">
            <a:alpha val="50000"/>
          </a:srgbClr>
        </a:solidFill>
        <a:ln w="215900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>
              <a:solidFill>
                <a:schemeClr val="bg1"/>
              </a:solidFill>
            </a:rPr>
            <a:t>Using Goals &amp; Results to Drive Improvement</a:t>
          </a:r>
        </a:p>
      </dsp:txBody>
      <dsp:txXfrm rot="-5400000">
        <a:off x="2195216" y="1686835"/>
        <a:ext cx="2195216" cy="1012101"/>
      </dsp:txXfrm>
    </dsp:sp>
    <dsp:sp modelId="{0CAB3943-C06A-0E4C-A841-1D3B40E25309}">
      <dsp:nvSpPr>
        <dsp:cNvPr id="0" name=""/>
        <dsp:cNvSpPr/>
      </dsp:nvSpPr>
      <dsp:spPr>
        <a:xfrm>
          <a:off x="1461035" y="977275"/>
          <a:ext cx="1468362" cy="744387"/>
        </a:xfrm>
        <a:prstGeom prst="roundRect">
          <a:avLst/>
        </a:prstGeom>
        <a:solidFill>
          <a:srgbClr val="7030A0"/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 dirty="0">
              <a:solidFill>
                <a:schemeClr val="bg1"/>
              </a:solidFill>
            </a:rPr>
            <a:t>Environment &amp; Relationships</a:t>
          </a:r>
        </a:p>
      </dsp:txBody>
      <dsp:txXfrm>
        <a:off x="1497373" y="1013613"/>
        <a:ext cx="1395686" cy="6717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37FD6E-88A2-E54B-A7DF-3F668664C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2137</TotalTime>
  <Pages>6</Pages>
  <Words>2078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Allen County Schools</Company>
  <LinksUpToDate>false</LinksUpToDate>
  <CharactersWithSpaces>13898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Fisher</dc:creator>
  <cp:keywords/>
  <dc:description/>
  <cp:lastModifiedBy>Fisher, Ricky</cp:lastModifiedBy>
  <cp:revision>50</cp:revision>
  <cp:lastPrinted>2018-05-15T17:43:00Z</cp:lastPrinted>
  <dcterms:created xsi:type="dcterms:W3CDTF">2015-10-16T22:32:00Z</dcterms:created>
  <dcterms:modified xsi:type="dcterms:W3CDTF">2018-06-13T19:11:00Z</dcterms:modified>
</cp:coreProperties>
</file>